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37" w:rsidRPr="005938DD" w:rsidRDefault="00777437" w:rsidP="008B3BBC">
      <w:pPr>
        <w:contextualSpacing/>
        <w:jc w:val="both"/>
        <w:rPr>
          <w:b/>
          <w:i/>
          <w:sz w:val="24"/>
          <w:szCs w:val="24"/>
        </w:rPr>
      </w:pPr>
      <w:r w:rsidRPr="005938DD">
        <w:rPr>
          <w:b/>
          <w:i/>
          <w:sz w:val="24"/>
          <w:szCs w:val="24"/>
        </w:rPr>
        <w:t>Преамбула</w:t>
      </w:r>
    </w:p>
    <w:p w:rsidR="00777437" w:rsidRPr="005938DD" w:rsidRDefault="00777437" w:rsidP="008B3BBC">
      <w:pPr>
        <w:ind w:firstLine="708"/>
        <w:contextualSpacing/>
        <w:jc w:val="both"/>
        <w:rPr>
          <w:i/>
          <w:sz w:val="24"/>
          <w:szCs w:val="24"/>
        </w:rPr>
      </w:pPr>
    </w:p>
    <w:p w:rsidR="00D37101" w:rsidRPr="005938DD" w:rsidRDefault="00777437" w:rsidP="008B3BBC">
      <w:pPr>
        <w:contextualSpacing/>
        <w:jc w:val="both"/>
        <w:rPr>
          <w:i/>
          <w:sz w:val="24"/>
          <w:szCs w:val="24"/>
        </w:rPr>
      </w:pPr>
      <w:r w:rsidRPr="005938DD">
        <w:rPr>
          <w:i/>
          <w:sz w:val="24"/>
          <w:szCs w:val="24"/>
        </w:rPr>
        <w:t xml:space="preserve">Устав устанавливает </w:t>
      </w:r>
      <w:r w:rsidR="00FD039E" w:rsidRPr="005938DD">
        <w:rPr>
          <w:i/>
          <w:sz w:val="24"/>
          <w:szCs w:val="24"/>
        </w:rPr>
        <w:t xml:space="preserve">правила по выполнению и внедрению решений Общего </w:t>
      </w:r>
      <w:bookmarkStart w:id="0" w:name="_GoBack"/>
      <w:bookmarkEnd w:id="0"/>
      <w:r w:rsidR="00FD039E" w:rsidRPr="005938DD">
        <w:rPr>
          <w:i/>
          <w:sz w:val="24"/>
          <w:szCs w:val="24"/>
        </w:rPr>
        <w:t xml:space="preserve">Собрания (ОС). Устав определяет принципы по установлению этих правил. </w:t>
      </w:r>
    </w:p>
    <w:p w:rsidR="00D37101" w:rsidRPr="005938DD" w:rsidRDefault="00FD039E" w:rsidP="008B3BBC">
      <w:pPr>
        <w:contextualSpacing/>
        <w:jc w:val="both"/>
        <w:rPr>
          <w:i/>
          <w:sz w:val="24"/>
          <w:szCs w:val="24"/>
        </w:rPr>
      </w:pPr>
      <w:r w:rsidRPr="005938DD">
        <w:rPr>
          <w:i/>
          <w:sz w:val="24"/>
          <w:szCs w:val="24"/>
        </w:rPr>
        <w:t>Устав регулирует отношения между О</w:t>
      </w:r>
      <w:r w:rsidR="00D37101" w:rsidRPr="005938DD">
        <w:rPr>
          <w:i/>
          <w:sz w:val="24"/>
          <w:szCs w:val="24"/>
        </w:rPr>
        <w:t>бщим Собранием (далее – ОС)</w:t>
      </w:r>
      <w:r w:rsidRPr="005938DD">
        <w:rPr>
          <w:i/>
          <w:sz w:val="24"/>
          <w:szCs w:val="24"/>
        </w:rPr>
        <w:t xml:space="preserve"> и Правлением, Правлением и Генеральным директором (</w:t>
      </w:r>
      <w:r w:rsidR="00D37101" w:rsidRPr="005938DD">
        <w:rPr>
          <w:i/>
          <w:sz w:val="24"/>
          <w:szCs w:val="24"/>
        </w:rPr>
        <w:t>далее - Г</w:t>
      </w:r>
      <w:r w:rsidRPr="005938DD">
        <w:rPr>
          <w:i/>
          <w:sz w:val="24"/>
          <w:szCs w:val="24"/>
        </w:rPr>
        <w:t xml:space="preserve">Д), ОС и ГД. </w:t>
      </w:r>
    </w:p>
    <w:p w:rsidR="00FD039E" w:rsidRPr="005938DD" w:rsidRDefault="00FD039E" w:rsidP="008B3BBC">
      <w:pPr>
        <w:contextualSpacing/>
        <w:jc w:val="both"/>
        <w:rPr>
          <w:i/>
          <w:sz w:val="24"/>
          <w:szCs w:val="24"/>
        </w:rPr>
      </w:pPr>
      <w:r w:rsidRPr="005938DD">
        <w:rPr>
          <w:i/>
          <w:sz w:val="24"/>
          <w:szCs w:val="24"/>
        </w:rPr>
        <w:t>Основным принципом этих отношений является модель</w:t>
      </w:r>
      <w:r w:rsidR="00D37101" w:rsidRPr="005938DD">
        <w:rPr>
          <w:i/>
          <w:sz w:val="24"/>
          <w:szCs w:val="24"/>
        </w:rPr>
        <w:t xml:space="preserve"> поналогии</w:t>
      </w:r>
      <w:r w:rsidRPr="005938DD">
        <w:rPr>
          <w:i/>
          <w:sz w:val="24"/>
          <w:szCs w:val="24"/>
        </w:rPr>
        <w:t>«в</w:t>
      </w:r>
      <w:r w:rsidR="00777437" w:rsidRPr="005938DD">
        <w:rPr>
          <w:i/>
          <w:sz w:val="24"/>
          <w:szCs w:val="24"/>
        </w:rPr>
        <w:t>ладел</w:t>
      </w:r>
      <w:r w:rsidR="00D37101" w:rsidRPr="005938DD">
        <w:rPr>
          <w:i/>
          <w:sz w:val="24"/>
          <w:szCs w:val="24"/>
        </w:rPr>
        <w:t>е</w:t>
      </w:r>
      <w:r w:rsidR="00777437" w:rsidRPr="005938DD">
        <w:rPr>
          <w:i/>
          <w:sz w:val="24"/>
          <w:szCs w:val="24"/>
        </w:rPr>
        <w:t>ц</w:t>
      </w:r>
      <w:r w:rsidRPr="005938DD">
        <w:rPr>
          <w:i/>
          <w:sz w:val="24"/>
          <w:szCs w:val="24"/>
        </w:rPr>
        <w:t xml:space="preserve"> (владельцы) </w:t>
      </w:r>
      <w:r w:rsidR="00777437" w:rsidRPr="005938DD">
        <w:rPr>
          <w:i/>
          <w:sz w:val="24"/>
          <w:szCs w:val="24"/>
        </w:rPr>
        <w:t>служебн</w:t>
      </w:r>
      <w:r w:rsidRPr="005938DD">
        <w:rPr>
          <w:i/>
          <w:sz w:val="24"/>
          <w:szCs w:val="24"/>
        </w:rPr>
        <w:t>ой</w:t>
      </w:r>
      <w:r w:rsidR="00777437" w:rsidRPr="005938DD">
        <w:rPr>
          <w:i/>
          <w:sz w:val="24"/>
          <w:szCs w:val="24"/>
        </w:rPr>
        <w:t xml:space="preserve"> машин</w:t>
      </w:r>
      <w:r w:rsidRPr="005938DD">
        <w:rPr>
          <w:i/>
          <w:sz w:val="24"/>
          <w:szCs w:val="24"/>
        </w:rPr>
        <w:t>ы</w:t>
      </w:r>
      <w:r w:rsidR="00D37101" w:rsidRPr="005938DD">
        <w:rPr>
          <w:i/>
          <w:sz w:val="24"/>
          <w:szCs w:val="24"/>
        </w:rPr>
        <w:t>»</w:t>
      </w:r>
      <w:r w:rsidRPr="005938DD">
        <w:rPr>
          <w:i/>
          <w:sz w:val="24"/>
          <w:szCs w:val="24"/>
        </w:rPr>
        <w:t xml:space="preserve">и </w:t>
      </w:r>
      <w:r w:rsidR="00D37101" w:rsidRPr="005938DD">
        <w:rPr>
          <w:i/>
          <w:sz w:val="24"/>
          <w:szCs w:val="24"/>
        </w:rPr>
        <w:t>«</w:t>
      </w:r>
      <w:r w:rsidRPr="005938DD">
        <w:rPr>
          <w:i/>
          <w:sz w:val="24"/>
          <w:szCs w:val="24"/>
        </w:rPr>
        <w:t xml:space="preserve">водитель служебной машины»  – такая модель способствует простому пониманию того, за что ответственно Правление и за что ответственен ГД. Это </w:t>
      </w:r>
      <w:r w:rsidR="00D37101" w:rsidRPr="005938DD">
        <w:rPr>
          <w:i/>
          <w:sz w:val="24"/>
          <w:szCs w:val="24"/>
        </w:rPr>
        <w:t>область</w:t>
      </w:r>
      <w:r w:rsidRPr="005938DD">
        <w:rPr>
          <w:i/>
          <w:sz w:val="24"/>
          <w:szCs w:val="24"/>
        </w:rPr>
        <w:t xml:space="preserve"> наименее упорядоченная на настоящий момент. </w:t>
      </w:r>
    </w:p>
    <w:p w:rsidR="00FD039E" w:rsidRPr="00791AE6" w:rsidRDefault="00FD039E" w:rsidP="008B3BBC">
      <w:pPr>
        <w:contextualSpacing/>
        <w:jc w:val="both"/>
        <w:rPr>
          <w:b/>
          <w:color w:val="0070C0"/>
          <w:sz w:val="24"/>
          <w:szCs w:val="24"/>
        </w:rPr>
      </w:pPr>
    </w:p>
    <w:p w:rsidR="007C3F3E" w:rsidRDefault="00F81340" w:rsidP="008B3BB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91AE6">
        <w:rPr>
          <w:b/>
          <w:sz w:val="24"/>
          <w:szCs w:val="24"/>
        </w:rPr>
        <w:t>Общие положения</w:t>
      </w:r>
      <w:r w:rsidR="00984704" w:rsidRPr="00791AE6">
        <w:rPr>
          <w:b/>
          <w:sz w:val="24"/>
          <w:szCs w:val="24"/>
        </w:rPr>
        <w:t>.</w:t>
      </w:r>
    </w:p>
    <w:p w:rsidR="00A8109E" w:rsidRPr="00707843" w:rsidRDefault="00A8109E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1.1.</w:t>
      </w:r>
      <w:r w:rsidRPr="00707843">
        <w:rPr>
          <w:color w:val="0070C0"/>
          <w:sz w:val="24"/>
          <w:szCs w:val="24"/>
        </w:rPr>
        <w:tab/>
        <w:t>Некоммерческое партнерство содействия созданию и внедрению норм и правил экологического строительства «Совет по экологическому строительству»,</w:t>
      </w:r>
    </w:p>
    <w:p w:rsidR="00A8109E" w:rsidRPr="00707843" w:rsidRDefault="00A8109E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именуемое в дальнейшем «Партнерство», является некоммерческой организацией, созданной в соответствии с Гражданским кодексом Российской Федерации и Федеральным законом «О некоммерческих организациях».</w:t>
      </w:r>
    </w:p>
    <w:p w:rsidR="00A8109E" w:rsidRPr="00707843" w:rsidRDefault="00A8109E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1.2.</w:t>
      </w:r>
      <w:r w:rsidRPr="00707843">
        <w:rPr>
          <w:color w:val="0070C0"/>
          <w:sz w:val="24"/>
          <w:szCs w:val="24"/>
        </w:rPr>
        <w:tab/>
        <w:t>Партнерство является некоммерческой организацией, основанной на членстве и действующей на основании устава (далее — Устав), утвержденного ее учредителями (далее — Учредители).</w:t>
      </w:r>
    </w:p>
    <w:p w:rsidR="00A8109E" w:rsidRPr="00707843" w:rsidRDefault="00A8109E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1.3.</w:t>
      </w:r>
      <w:r w:rsidRPr="00707843">
        <w:rPr>
          <w:color w:val="0070C0"/>
          <w:sz w:val="24"/>
          <w:szCs w:val="24"/>
        </w:rPr>
        <w:tab/>
        <w:t>Полное наименование Партнерства:</w:t>
      </w:r>
      <w:r w:rsidRPr="00707843">
        <w:rPr>
          <w:color w:val="0070C0"/>
          <w:sz w:val="24"/>
          <w:szCs w:val="24"/>
        </w:rPr>
        <w:tab/>
        <w:t>Некоммерческое партнерство содействия</w:t>
      </w:r>
    </w:p>
    <w:p w:rsidR="00A8109E" w:rsidRPr="00707843" w:rsidRDefault="00A8109E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созданию и внедрению норм и правил экологического строительства «Совет по экологическому строительству».</w:t>
      </w:r>
    </w:p>
    <w:p w:rsidR="00A8109E" w:rsidRPr="00707843" w:rsidRDefault="00A8109E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Сокращенное наименование Партнерства: Совет по экологическому строительству. Наименование на английском языке: Green BuildingCouncil.</w:t>
      </w:r>
    </w:p>
    <w:p w:rsidR="00A8109E" w:rsidRPr="00707843" w:rsidRDefault="00A8109E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1.4.</w:t>
      </w:r>
      <w:r w:rsidRPr="00707843">
        <w:rPr>
          <w:color w:val="0070C0"/>
          <w:sz w:val="24"/>
          <w:szCs w:val="24"/>
        </w:rPr>
        <w:tab/>
        <w:t>Место нахождения Партнерства: 105120, Москва, наб. Академика Туполева, д. 15, стр. 22, офис 302.</w:t>
      </w:r>
    </w:p>
    <w:p w:rsidR="00A8109E" w:rsidRPr="00707843" w:rsidRDefault="00A8109E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1.5.</w:t>
      </w:r>
      <w:r w:rsidRPr="00707843">
        <w:rPr>
          <w:color w:val="0070C0"/>
          <w:sz w:val="24"/>
          <w:szCs w:val="24"/>
        </w:rPr>
        <w:tab/>
        <w:t>По данному адресу размещается единоличный исполнительный орган Партнерства — Генеральный директор.</w:t>
      </w:r>
    </w:p>
    <w:p w:rsidR="00A8109E" w:rsidRPr="00707843" w:rsidRDefault="00A8109E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1.6.</w:t>
      </w:r>
      <w:r w:rsidRPr="00707843">
        <w:rPr>
          <w:color w:val="0070C0"/>
          <w:sz w:val="24"/>
          <w:szCs w:val="24"/>
        </w:rPr>
        <w:tab/>
        <w:t>Требования настоящего Устава обязательны для исполнения самим Партнерством и Учредителями (членами).</w:t>
      </w:r>
    </w:p>
    <w:p w:rsidR="00A8109E" w:rsidRPr="00707843" w:rsidRDefault="00A8109E" w:rsidP="008B3BBC">
      <w:pPr>
        <w:pStyle w:val="a3"/>
        <w:ind w:left="1080"/>
        <w:jc w:val="both"/>
        <w:rPr>
          <w:color w:val="0070C0"/>
          <w:sz w:val="24"/>
          <w:szCs w:val="24"/>
        </w:rPr>
      </w:pPr>
    </w:p>
    <w:p w:rsidR="00F81340" w:rsidRPr="00791AE6" w:rsidRDefault="00BB036B" w:rsidP="008B3BB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791AE6">
        <w:rPr>
          <w:sz w:val="24"/>
          <w:szCs w:val="24"/>
        </w:rPr>
        <w:t>Привести учредительные документы в соответствие</w:t>
      </w:r>
      <w:r w:rsidR="00D37101" w:rsidRPr="00791AE6">
        <w:rPr>
          <w:sz w:val="24"/>
          <w:szCs w:val="24"/>
        </w:rPr>
        <w:t xml:space="preserve"> с требованиями законодательства</w:t>
      </w:r>
      <w:r w:rsidR="00F81340" w:rsidRPr="00791AE6">
        <w:rPr>
          <w:sz w:val="24"/>
          <w:szCs w:val="24"/>
        </w:rPr>
        <w:t>=&gt;</w:t>
      </w:r>
      <w:r w:rsidR="00BA3262" w:rsidRPr="00791AE6">
        <w:rPr>
          <w:sz w:val="24"/>
          <w:szCs w:val="24"/>
        </w:rPr>
        <w:t>А</w:t>
      </w:r>
      <w:r w:rsidR="00F81340" w:rsidRPr="00791AE6">
        <w:rPr>
          <w:sz w:val="24"/>
          <w:szCs w:val="24"/>
        </w:rPr>
        <w:t>ссоциация</w:t>
      </w:r>
      <w:r w:rsidR="00C334DA" w:rsidRPr="00791AE6">
        <w:rPr>
          <w:sz w:val="24"/>
          <w:szCs w:val="24"/>
        </w:rPr>
        <w:t>.</w:t>
      </w:r>
    </w:p>
    <w:p w:rsidR="00F81340" w:rsidRPr="00791AE6" w:rsidRDefault="00BA3262" w:rsidP="008B3BB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791AE6">
        <w:rPr>
          <w:sz w:val="24"/>
          <w:szCs w:val="24"/>
        </w:rPr>
        <w:lastRenderedPageBreak/>
        <w:t>Определить адрес м</w:t>
      </w:r>
      <w:r w:rsidR="00F81340" w:rsidRPr="00791AE6">
        <w:rPr>
          <w:sz w:val="24"/>
          <w:szCs w:val="24"/>
        </w:rPr>
        <w:t>естонахождени</w:t>
      </w:r>
      <w:r w:rsidRPr="00791AE6">
        <w:rPr>
          <w:sz w:val="24"/>
          <w:szCs w:val="24"/>
        </w:rPr>
        <w:t>я</w:t>
      </w:r>
      <w:r w:rsidR="001239D2" w:rsidRPr="00791AE6">
        <w:rPr>
          <w:sz w:val="24"/>
          <w:szCs w:val="24"/>
        </w:rPr>
        <w:t>.</w:t>
      </w:r>
    </w:p>
    <w:p w:rsidR="00137B94" w:rsidRPr="00791AE6" w:rsidRDefault="00137B94" w:rsidP="008B3BB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Пересмотреть </w:t>
      </w:r>
      <w:r w:rsidR="00063A38" w:rsidRPr="00791AE6">
        <w:rPr>
          <w:sz w:val="24"/>
          <w:szCs w:val="24"/>
        </w:rPr>
        <w:t>коды ОКВЭД сейчас в «Сведениях об основном виде деятельности – код 69 «Деятельность в области права и бухгалтерского учета»</w:t>
      </w:r>
    </w:p>
    <w:p w:rsidR="00E07F2A" w:rsidRDefault="00E07F2A" w:rsidP="008B3BB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791AE6">
        <w:rPr>
          <w:sz w:val="24"/>
          <w:szCs w:val="24"/>
        </w:rPr>
        <w:t>Совет обязан быть членом Всемирного Совета, а также может быть члено</w:t>
      </w:r>
      <w:r w:rsidR="00D37101" w:rsidRPr="00791AE6">
        <w:rPr>
          <w:sz w:val="24"/>
          <w:szCs w:val="24"/>
        </w:rPr>
        <w:t>м</w:t>
      </w:r>
      <w:r w:rsidRPr="00791AE6">
        <w:rPr>
          <w:sz w:val="24"/>
          <w:szCs w:val="24"/>
        </w:rPr>
        <w:t xml:space="preserve"> других организаций со схожими целями. </w:t>
      </w:r>
    </w:p>
    <w:p w:rsidR="00A8109E" w:rsidRPr="00791AE6" w:rsidRDefault="00A8109E" w:rsidP="008B3BBC">
      <w:pPr>
        <w:pStyle w:val="a3"/>
        <w:ind w:left="1440"/>
        <w:jc w:val="both"/>
        <w:rPr>
          <w:sz w:val="24"/>
          <w:szCs w:val="24"/>
        </w:rPr>
      </w:pPr>
    </w:p>
    <w:p w:rsidR="00F81340" w:rsidRPr="00791AE6" w:rsidRDefault="00F81340" w:rsidP="008B3BB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91AE6">
        <w:rPr>
          <w:b/>
          <w:sz w:val="24"/>
          <w:szCs w:val="24"/>
        </w:rPr>
        <w:t>Правовой статус</w:t>
      </w:r>
      <w:r w:rsidR="00984704" w:rsidRPr="00791AE6">
        <w:rPr>
          <w:b/>
          <w:sz w:val="24"/>
          <w:szCs w:val="24"/>
        </w:rPr>
        <w:t>.</w:t>
      </w:r>
    </w:p>
    <w:p w:rsidR="00707843" w:rsidRPr="00707843" w:rsidRDefault="00707843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2.1.</w:t>
      </w:r>
      <w:r w:rsidRPr="00707843">
        <w:rPr>
          <w:color w:val="0070C0"/>
          <w:sz w:val="24"/>
          <w:szCs w:val="24"/>
        </w:rPr>
        <w:tab/>
        <w:t>Партнерство считается учрежденным с момента его государственной регистрации. Государственная регистрация Партнерства, а также внесение в единый государственный реестр юридических лиц записи о прекращении его деятельности осуществляется в порядке, установленном федеральным законом о государственной регистрации юридических лиц.</w:t>
      </w:r>
    </w:p>
    <w:p w:rsidR="00707843" w:rsidRPr="00707843" w:rsidRDefault="00707843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2.2.</w:t>
      </w:r>
      <w:r w:rsidRPr="00707843">
        <w:rPr>
          <w:color w:val="0070C0"/>
          <w:sz w:val="24"/>
          <w:szCs w:val="24"/>
        </w:rPr>
        <w:tab/>
        <w:t>Партнерство создается без ограничения срока деятельности.</w:t>
      </w:r>
    </w:p>
    <w:p w:rsidR="00707843" w:rsidRPr="00707843" w:rsidRDefault="00707843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2.3.</w:t>
      </w:r>
      <w:r w:rsidRPr="00707843">
        <w:rPr>
          <w:color w:val="0070C0"/>
          <w:sz w:val="24"/>
          <w:szCs w:val="24"/>
        </w:rPr>
        <w:tab/>
        <w:t>Партнерство вправе заниматься предпринимательской деятельностью лишь постольку, поскольку это служит достижению целей, ради которых оно было создано.</w:t>
      </w:r>
    </w:p>
    <w:p w:rsidR="00707843" w:rsidRPr="00707843" w:rsidRDefault="00707843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2.4.</w:t>
      </w:r>
      <w:r w:rsidRPr="00707843">
        <w:rPr>
          <w:color w:val="0070C0"/>
          <w:sz w:val="24"/>
          <w:szCs w:val="24"/>
        </w:rPr>
        <w:tab/>
        <w:t>Партнерство не ставит извлечение прибыли от предпринимательской деятельности в качестве основной цели своей деятельности и не вправе распределять полученную прибыль между своим членами.</w:t>
      </w:r>
    </w:p>
    <w:p w:rsidR="00707843" w:rsidRPr="00707843" w:rsidRDefault="00707843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2.5.</w:t>
      </w:r>
      <w:r w:rsidRPr="00707843">
        <w:rPr>
          <w:color w:val="0070C0"/>
          <w:sz w:val="24"/>
          <w:szCs w:val="24"/>
        </w:rPr>
        <w:tab/>
        <w:t>Партнерство является юридическим лицом, имеет самостоятельный баланс, открывает счета в банках в соответствии с законодательством Российской Федерации, имеет печать, штампы и бланки с адресом и наименованием Партнерства, содержащим указание на г. Москву, на территории которого утверждено Партнерство.</w:t>
      </w:r>
    </w:p>
    <w:p w:rsidR="00707843" w:rsidRPr="00707843" w:rsidRDefault="00707843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2.6.</w:t>
      </w:r>
      <w:r w:rsidRPr="00707843">
        <w:rPr>
          <w:color w:val="0070C0"/>
          <w:sz w:val="24"/>
          <w:szCs w:val="24"/>
        </w:rPr>
        <w:tab/>
        <w:t>Члены Партнерства не отвечают по его обязательствам, Партнерство не отвечает по обязательствам своих членов. Партнерство может иметь в собственности имущество, переданное ему членами или приобретенное от своего имени. Партнерство может от своего имени приобретать и осуществлять имущественные и не имущественные права. Партнерство несет ответственность по своим обязательствам всем принадлежащим имуществом.</w:t>
      </w:r>
    </w:p>
    <w:p w:rsidR="00707843" w:rsidRPr="00707843" w:rsidRDefault="00707843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2.7.</w:t>
      </w:r>
      <w:r w:rsidRPr="00707843">
        <w:rPr>
          <w:color w:val="0070C0"/>
          <w:sz w:val="24"/>
          <w:szCs w:val="24"/>
        </w:rPr>
        <w:tab/>
        <w:t xml:space="preserve">Партнерство может заключать гражданско-правовые и трудовые договоры, нести ответственность, быть истцом и ответчиком в суде, арбитражном и третейском суде. </w:t>
      </w:r>
    </w:p>
    <w:p w:rsidR="00707843" w:rsidRPr="00707843" w:rsidRDefault="00707843" w:rsidP="008B3BBC">
      <w:pPr>
        <w:pStyle w:val="a3"/>
        <w:ind w:left="1440"/>
        <w:jc w:val="both"/>
        <w:rPr>
          <w:color w:val="0070C0"/>
          <w:sz w:val="24"/>
          <w:szCs w:val="24"/>
        </w:rPr>
      </w:pPr>
    </w:p>
    <w:p w:rsidR="00707843" w:rsidRDefault="00707843" w:rsidP="008B3BBC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Некоммерческое партнерство изменяет правовую форму на</w:t>
      </w:r>
    </w:p>
    <w:p w:rsidR="00F81340" w:rsidRPr="00707843" w:rsidRDefault="00B32D18" w:rsidP="008B3BBC">
      <w:pPr>
        <w:pStyle w:val="a3"/>
        <w:numPr>
          <w:ilvl w:val="0"/>
          <w:numId w:val="14"/>
        </w:numPr>
        <w:jc w:val="both"/>
        <w:rPr>
          <w:b/>
          <w:color w:val="0070C0"/>
          <w:sz w:val="24"/>
          <w:szCs w:val="24"/>
        </w:rPr>
      </w:pPr>
      <w:r w:rsidRPr="00791AE6">
        <w:rPr>
          <w:sz w:val="24"/>
          <w:szCs w:val="24"/>
        </w:rPr>
        <w:t>Ассоциация</w:t>
      </w:r>
      <w:r w:rsidR="00C334DA" w:rsidRPr="00791AE6">
        <w:rPr>
          <w:sz w:val="24"/>
          <w:szCs w:val="24"/>
        </w:rPr>
        <w:t>.</w:t>
      </w:r>
    </w:p>
    <w:p w:rsidR="00707843" w:rsidRPr="00707843" w:rsidRDefault="00707843" w:rsidP="008B3BBC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707843">
        <w:rPr>
          <w:sz w:val="24"/>
          <w:szCs w:val="24"/>
        </w:rPr>
        <w:t>АНО</w:t>
      </w:r>
    </w:p>
    <w:p w:rsidR="00707843" w:rsidRPr="00791AE6" w:rsidRDefault="00707843" w:rsidP="008B3BBC">
      <w:pPr>
        <w:pStyle w:val="a3"/>
        <w:ind w:left="1800"/>
        <w:jc w:val="both"/>
        <w:rPr>
          <w:b/>
          <w:color w:val="0070C0"/>
          <w:sz w:val="24"/>
          <w:szCs w:val="24"/>
        </w:rPr>
      </w:pPr>
    </w:p>
    <w:p w:rsidR="00F81340" w:rsidRPr="00791AE6" w:rsidRDefault="00F81340" w:rsidP="008B3BB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91AE6">
        <w:rPr>
          <w:b/>
          <w:sz w:val="24"/>
          <w:szCs w:val="24"/>
        </w:rPr>
        <w:t>Цели, предмет и направления деятельности</w:t>
      </w:r>
      <w:r w:rsidR="00984704" w:rsidRPr="00791AE6">
        <w:rPr>
          <w:b/>
          <w:sz w:val="24"/>
          <w:szCs w:val="24"/>
        </w:rPr>
        <w:t>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3.1.</w:t>
      </w:r>
      <w:r w:rsidRPr="00707843">
        <w:rPr>
          <w:color w:val="0070C0"/>
          <w:sz w:val="24"/>
          <w:szCs w:val="24"/>
        </w:rPr>
        <w:tab/>
        <w:t>Основными целями Партнерства являются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•</w:t>
      </w:r>
      <w:r w:rsidRPr="00707843">
        <w:rPr>
          <w:color w:val="0070C0"/>
          <w:sz w:val="24"/>
          <w:szCs w:val="24"/>
        </w:rPr>
        <w:tab/>
        <w:t>создание сообщества профессионалов, имеющих компетенцию в области экологического строительства и продвигающих идеи экологического строительства и устойчивого развития в России;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•</w:t>
      </w:r>
      <w:r w:rsidRPr="00707843">
        <w:rPr>
          <w:color w:val="0070C0"/>
          <w:sz w:val="24"/>
          <w:szCs w:val="24"/>
        </w:rPr>
        <w:tab/>
        <w:t>создание, внедрение и применение норм и правил экологического строительства, разработанных на основе мирового опыта и с учетом строительных, деловых, климатических, культурных и исторических особенностей России;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•</w:t>
      </w:r>
      <w:r w:rsidRPr="00707843">
        <w:rPr>
          <w:color w:val="0070C0"/>
          <w:sz w:val="24"/>
          <w:szCs w:val="24"/>
        </w:rPr>
        <w:tab/>
        <w:t>разработка и внедрение национального стандарта экологического строительства;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•</w:t>
      </w:r>
      <w:r w:rsidRPr="00707843">
        <w:rPr>
          <w:color w:val="0070C0"/>
          <w:sz w:val="24"/>
          <w:szCs w:val="24"/>
        </w:rPr>
        <w:tab/>
        <w:t>разработка информационной базы по экологическим технологиям и материалам, а также поиски новых решений для их оптимального внедрения;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•</w:t>
      </w:r>
      <w:r w:rsidRPr="00707843">
        <w:rPr>
          <w:color w:val="0070C0"/>
          <w:sz w:val="24"/>
          <w:szCs w:val="24"/>
        </w:rPr>
        <w:tab/>
        <w:t>внедрение энергосберегающих и экологических технологий при строительстве современных объектов недвижимости, создание пилот-проектов.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3.2.</w:t>
      </w:r>
      <w:r w:rsidRPr="00707843">
        <w:rPr>
          <w:color w:val="0070C0"/>
          <w:sz w:val="24"/>
          <w:szCs w:val="24"/>
        </w:rPr>
        <w:tab/>
        <w:t>Предметом деятельности Партнерства является достижение уставных целей.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</w:t>
      </w:r>
      <w:r w:rsidRPr="00707843">
        <w:rPr>
          <w:color w:val="0070C0"/>
          <w:sz w:val="24"/>
          <w:szCs w:val="24"/>
        </w:rPr>
        <w:tab/>
        <w:t>Для реализации поставленных целей Партнерство осуществляет следующие виды деятельности: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3.3.1.</w:t>
      </w:r>
      <w:r w:rsidRPr="00707843">
        <w:rPr>
          <w:color w:val="0070C0"/>
          <w:sz w:val="24"/>
          <w:szCs w:val="24"/>
        </w:rPr>
        <w:tab/>
        <w:t>Взаимодействие с заинтересованными органами государственной власти и местного самоуправления, коммерческими и некоммерческим организациями, общественными объединениями, религиозными, культурными учреждениями, творческими союзами и объединениями, средствами массовой информации, иными физическими и юридическими лицами для достижения поставленных перед Партнерством целей.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3.3.2.</w:t>
      </w:r>
      <w:r w:rsidRPr="00707843">
        <w:rPr>
          <w:color w:val="0070C0"/>
          <w:sz w:val="24"/>
          <w:szCs w:val="24"/>
        </w:rPr>
        <w:tab/>
        <w:t>Разработка и реализация программ, направленных на достижение устойчивости окружающей среды.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3.3.3.</w:t>
      </w:r>
      <w:r w:rsidRPr="00707843">
        <w:rPr>
          <w:color w:val="0070C0"/>
          <w:sz w:val="24"/>
          <w:szCs w:val="24"/>
        </w:rPr>
        <w:tab/>
        <w:t>Содействие созданию единых стандартов и правил экологического строительства на территории Российской Федерации.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3.3.4.</w:t>
      </w:r>
      <w:r w:rsidRPr="00707843">
        <w:rPr>
          <w:color w:val="0070C0"/>
          <w:sz w:val="24"/>
          <w:szCs w:val="24"/>
        </w:rPr>
        <w:tab/>
        <w:t>Консультирование по вопросам экологического строительства.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3.3.5.</w:t>
      </w:r>
      <w:r w:rsidRPr="00707843">
        <w:rPr>
          <w:color w:val="0070C0"/>
          <w:sz w:val="24"/>
          <w:szCs w:val="24"/>
        </w:rPr>
        <w:tab/>
        <w:t>Содействие участникам строительного, архитектурного, девелоперского рынка в создании энергоэффективных, экологичных и устойчивых объектов недвижимости.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3.3.6.</w:t>
      </w:r>
      <w:r w:rsidRPr="00707843">
        <w:rPr>
          <w:color w:val="0070C0"/>
          <w:sz w:val="24"/>
          <w:szCs w:val="24"/>
        </w:rPr>
        <w:tab/>
        <w:t>Содействие продвижению технических норм и правил на основе фактических данных, а также исследованиям и новшествам с целью распространения передового опыта.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3.3.7.</w:t>
      </w:r>
      <w:r w:rsidRPr="00707843">
        <w:rPr>
          <w:color w:val="0070C0"/>
          <w:sz w:val="24"/>
          <w:szCs w:val="24"/>
        </w:rPr>
        <w:tab/>
        <w:t>Оказание содействия предприятиям, организациям, предпринимателям и физическим лицам в участии на международных конференциях, форумах и выставках.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3.3.8.</w:t>
      </w:r>
      <w:r w:rsidRPr="00707843">
        <w:rPr>
          <w:color w:val="0070C0"/>
          <w:sz w:val="24"/>
          <w:szCs w:val="24"/>
        </w:rPr>
        <w:tab/>
        <w:t>Создание и продвижение набора практических действий и рекомендаций по теме устойчивого развития и зеленого строительства, предлагаемых членами Партнерства.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3.3.9.</w:t>
      </w:r>
      <w:r w:rsidRPr="00707843">
        <w:rPr>
          <w:color w:val="0070C0"/>
          <w:sz w:val="24"/>
          <w:szCs w:val="24"/>
        </w:rPr>
        <w:tab/>
        <w:t>Издательская деятельность.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3.3.10.</w:t>
      </w:r>
      <w:r w:rsidRPr="00707843">
        <w:rPr>
          <w:color w:val="0070C0"/>
          <w:sz w:val="24"/>
          <w:szCs w:val="24"/>
        </w:rPr>
        <w:tab/>
        <w:t>Осуществление внешнеэкономической деятельности в порядке, определяемом действующим законодательством.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3.3.11.</w:t>
      </w:r>
      <w:r w:rsidRPr="00707843">
        <w:rPr>
          <w:color w:val="0070C0"/>
          <w:sz w:val="24"/>
          <w:szCs w:val="24"/>
        </w:rPr>
        <w:tab/>
        <w:t>Осуществление иных видов деятельности в соответствии с действующим законодательством. 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3.3.12.</w:t>
      </w:r>
      <w:r w:rsidRPr="00707843">
        <w:rPr>
          <w:color w:val="0070C0"/>
          <w:sz w:val="24"/>
          <w:szCs w:val="24"/>
        </w:rPr>
        <w:tab/>
        <w:t>Проводить переподготовку и повышение квалификации специалистов по темам, относящимся к предмету деятельности Партнерства.</w:t>
      </w:r>
    </w:p>
    <w:p w:rsidR="00707843" w:rsidRPr="00707843" w:rsidRDefault="00707843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707843">
        <w:rPr>
          <w:color w:val="0070C0"/>
          <w:sz w:val="24"/>
          <w:szCs w:val="24"/>
        </w:rPr>
        <w:t>3.3.13.</w:t>
      </w:r>
      <w:r w:rsidRPr="00707843">
        <w:rPr>
          <w:color w:val="0070C0"/>
          <w:sz w:val="24"/>
          <w:szCs w:val="24"/>
        </w:rPr>
        <w:tab/>
        <w:t>Организация мероприятий в соответствии с Целями Партнерства.</w:t>
      </w:r>
    </w:p>
    <w:p w:rsidR="00707843" w:rsidRDefault="00707843" w:rsidP="008B3BBC">
      <w:pPr>
        <w:pStyle w:val="a3"/>
        <w:ind w:left="1080"/>
        <w:jc w:val="both"/>
        <w:rPr>
          <w:sz w:val="24"/>
          <w:szCs w:val="24"/>
        </w:rPr>
      </w:pPr>
    </w:p>
    <w:p w:rsidR="003477A3" w:rsidRPr="00791AE6" w:rsidRDefault="003477A3" w:rsidP="008B3BBC">
      <w:pPr>
        <w:pStyle w:val="a3"/>
        <w:ind w:left="1080"/>
        <w:jc w:val="both"/>
        <w:rPr>
          <w:sz w:val="24"/>
          <w:szCs w:val="24"/>
        </w:rPr>
      </w:pPr>
    </w:p>
    <w:p w:rsidR="00F81340" w:rsidRDefault="00F81340" w:rsidP="008B3BB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91AE6">
        <w:rPr>
          <w:b/>
          <w:sz w:val="24"/>
          <w:szCs w:val="24"/>
        </w:rPr>
        <w:t>Членство, права и обязанности членов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b/>
          <w:sz w:val="24"/>
          <w:szCs w:val="24"/>
        </w:rPr>
        <w:t>4.</w:t>
      </w:r>
      <w:r w:rsidRPr="005F4F24">
        <w:rPr>
          <w:color w:val="0070C0"/>
          <w:sz w:val="24"/>
          <w:szCs w:val="24"/>
        </w:rPr>
        <w:t>1. Партнерство открыто для приема новых членов.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4.2. Членами Партнерства могут быть полностью дееспособные граждане Российской Федерации и юридические лица и индивидуальные предприниматели, а также иностранные граждане и лица без гражданства, законно находящиеся на территории Российской Федерации, которые признают и выполняют Устав Партнерства, пользуются уважением и доверием, а также уплатившие вступительных взнос. Члены Партнерства подчиняются законодательству Российской Федерации, положениям настоящего Устава, а также, правилам обязательного характера, содержащимся во внутренних документах Партнерства.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4.3. Для приема в члены Партнерства претендент представляет в Партнерство заявление о приеме в члены, а также сведения о себе в соответствии с внутренними документами Партнерства. Решение о принятии в члены Партнерства принимается Правлением Партнерства в соответствии с требованием действующего законодательства Российской Федерации, настоящего Устава и других внутренних документов Партнерства. Правление принимает решение о приеме в члены Партнерства не позднее 30 календарных дней со дня поступления в Партнерство заявления претендента. Претендент на вступление в Партнерство считается членом Партнерства после принятия Правлением решения о приеме претендента в члены Партнерства и оплаты вступительного взноса.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4.4. Член Партнерства может быть полностью или частично освобожден от уплаты вступительного или членского взноса по решению Правления, если он пользуется доверием и уважением, а также оказывает поддержку и помощь Партнерству в осуществлении деятельности, направленной на достижение его целей.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4.5. Членство в Партнерстве прекращается в случае: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добровольного выхода члена Партнерства из Партнерства;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исключения из членов Партнерства в соответствии с положениями действующего законодательства Российской Федерации, настоящего Устава и внутренних документов Партнерства;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ликвидации юридического лица - члена Партнерства или смерти гражданина - члена Партнерства.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 xml:space="preserve">    4.5.1. Добровольное прекращение членства происходит путем подачи письменного заявления Правлению.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 xml:space="preserve">    4.5.2. Подача заявления о выходе из состава Партнерства не влечет освобождения члена Партнерства от обязанности по уплате членских взносов за период до подачи заявления.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 xml:space="preserve">    4.5.3. Подача заявления о выходе из состава Партнерства не препятствует его исключению в связи с допущенными нарушениями требований законодательства Российской Федерации, настоящего Устава и внутренних документов Партнерства.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 xml:space="preserve">    4.5.4.  Решение об исключении из членов Партнерства принимается Общим собранием в случае: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</w:t>
      </w:r>
      <w:r w:rsidRPr="005F4F24">
        <w:rPr>
          <w:color w:val="0070C0"/>
          <w:sz w:val="24"/>
          <w:szCs w:val="24"/>
        </w:rPr>
        <w:tab/>
        <w:t>неуплаты или несвоевременной оплаты членских взносов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rFonts w:ascii="Arial" w:hAnsi="Arial" w:cs="Arial"/>
          <w:color w:val="0070C0"/>
          <w:sz w:val="24"/>
          <w:szCs w:val="24"/>
        </w:rPr>
        <w:t>■</w:t>
      </w:r>
      <w:r w:rsidRPr="005F4F24">
        <w:rPr>
          <w:color w:val="0070C0"/>
          <w:sz w:val="24"/>
          <w:szCs w:val="24"/>
        </w:rPr>
        <w:tab/>
      </w:r>
      <w:r w:rsidRPr="005F4F24">
        <w:rPr>
          <w:rFonts w:ascii="Calibri" w:hAnsi="Calibri" w:cs="Calibri"/>
          <w:color w:val="0070C0"/>
          <w:sz w:val="24"/>
          <w:szCs w:val="24"/>
        </w:rPr>
        <w:t>занарушениетребованийнастоящегоуставаивнутреннихдокументовПартнерства</w:t>
      </w:r>
      <w:r w:rsidRPr="005F4F24">
        <w:rPr>
          <w:color w:val="0070C0"/>
          <w:sz w:val="24"/>
          <w:szCs w:val="24"/>
        </w:rPr>
        <w:t>;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rFonts w:ascii="Arial" w:hAnsi="Arial" w:cs="Arial"/>
          <w:color w:val="0070C0"/>
          <w:sz w:val="24"/>
          <w:szCs w:val="24"/>
        </w:rPr>
        <w:t>■</w:t>
      </w:r>
      <w:r w:rsidRPr="005F4F24">
        <w:rPr>
          <w:color w:val="0070C0"/>
          <w:sz w:val="24"/>
          <w:szCs w:val="24"/>
        </w:rPr>
        <w:tab/>
      </w:r>
      <w:r w:rsidRPr="005F4F24">
        <w:rPr>
          <w:rFonts w:ascii="Calibri" w:hAnsi="Calibri" w:cs="Calibri"/>
          <w:color w:val="0070C0"/>
          <w:sz w:val="24"/>
          <w:szCs w:val="24"/>
        </w:rPr>
        <w:t>вслучаеустановленияфактовнедостоверностисведений</w:t>
      </w:r>
      <w:r w:rsidRPr="005F4F24">
        <w:rPr>
          <w:color w:val="0070C0"/>
          <w:sz w:val="24"/>
          <w:szCs w:val="24"/>
        </w:rPr>
        <w:t xml:space="preserve">, </w:t>
      </w:r>
      <w:r w:rsidRPr="005F4F24">
        <w:rPr>
          <w:rFonts w:ascii="Calibri" w:hAnsi="Calibri" w:cs="Calibri"/>
          <w:color w:val="0070C0"/>
          <w:sz w:val="24"/>
          <w:szCs w:val="24"/>
        </w:rPr>
        <w:t>представляемыхвПартнерствоприприемевчленыПартнерства</w:t>
      </w:r>
      <w:r w:rsidRPr="005F4F24">
        <w:rPr>
          <w:color w:val="0070C0"/>
          <w:sz w:val="24"/>
          <w:szCs w:val="24"/>
        </w:rPr>
        <w:t>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4.6. Члены Партнерства имеют право: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участвовать в управлении делами и работе Партнерства;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получать информацию о деятельности Партнерства в порядке, установленном настоящим уставом и внутренними документами Партнерства; о по своему усмотрению выходить из Партнерства;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вносить предложения в повестки дня Общего собрания членов Партнерства; о обращаться в органы управления и Наблюдательный Совет Партнерства по любым вопросам, связанным с деятельностью Партнерства; о передавать имущество в собственность Партнерства, для осуществления целей и задач Партнерства;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получать в случае ликвидации Партнерства часть имущества, оставшегося после расчетов с кредиторами, либо стоимость этого имущества в пределах стоимости имущества, переданного членами Партнерства в его собственность; о получать при выходе из Партнерства часть его имущества или стоимость этого имущества в пределах стоимости имущества, переданного членами Партнерства в его собственность, за исключением членских взносов; о иметь иные права, предусмотренные законодательством Российской Федерации, настоящим Уставом, решениями органов управления Партнерства.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4.7. Члены Партнерства обязаны: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соблюдать требования законодательства Российской Федерации; о соблюдать положения настоящего Устава, требования внутренних документов Партнерства;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выполнять решения органов управления Партнерства; о принимать участие в деятельности Партнерства;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своевременно уплачивать вступительные, целевые и членские взносы; о представлять всю информацию, необходимую для решения вопросов, связанных с деятельностью Партнерства, в сроки, определенные внутренними документами Партнерства;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не разглашать конфиденциальную информацию о деятельности Партнерства, а также не представлять третьим лицам конфиденциальную информацию, полученную от Партнерства;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o</w:t>
      </w:r>
      <w:r w:rsidRPr="005F4F24">
        <w:rPr>
          <w:color w:val="0070C0"/>
          <w:sz w:val="24"/>
          <w:szCs w:val="24"/>
        </w:rPr>
        <w:tab/>
        <w:t>представлять информацию о своей деятельности в составе и порядке, определенном внутренними документами Партнерства; о нести иные обязанности, вытекающие из действующего законодательства Российской Федерации, настоящего Устава, решений органов управления Партнерства.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  <w:r w:rsidRPr="005F4F24">
        <w:rPr>
          <w:color w:val="0070C0"/>
          <w:sz w:val="24"/>
          <w:szCs w:val="24"/>
        </w:rPr>
        <w:t>4.8.   Права члена Партнерства не могут быть переданы третьим лицам.</w:t>
      </w:r>
    </w:p>
    <w:p w:rsidR="005F4F24" w:rsidRPr="005F4F24" w:rsidRDefault="005F4F24" w:rsidP="008B3BBC">
      <w:pPr>
        <w:ind w:left="720"/>
        <w:jc w:val="both"/>
        <w:rPr>
          <w:color w:val="0070C0"/>
          <w:sz w:val="24"/>
          <w:szCs w:val="24"/>
        </w:rPr>
      </w:pPr>
    </w:p>
    <w:p w:rsidR="00927892" w:rsidRPr="00791AE6" w:rsidRDefault="001D3597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4.1. </w:t>
      </w:r>
      <w:r w:rsidR="00927892" w:rsidRPr="00791AE6">
        <w:rPr>
          <w:sz w:val="24"/>
          <w:szCs w:val="24"/>
        </w:rPr>
        <w:t xml:space="preserve">Членство. </w:t>
      </w:r>
    </w:p>
    <w:p w:rsidR="00C53024" w:rsidRPr="00791AE6" w:rsidRDefault="001D3597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>4.1.1. П</w:t>
      </w:r>
      <w:r w:rsidR="005753A5" w:rsidRPr="00791AE6">
        <w:rPr>
          <w:sz w:val="24"/>
          <w:szCs w:val="24"/>
        </w:rPr>
        <w:t>ериод членства</w:t>
      </w:r>
      <w:r w:rsidR="00C53024" w:rsidRPr="00791AE6">
        <w:rPr>
          <w:sz w:val="24"/>
          <w:szCs w:val="24"/>
        </w:rPr>
        <w:t xml:space="preserve">в организации </w:t>
      </w:r>
      <w:r w:rsidRPr="00791AE6">
        <w:rPr>
          <w:sz w:val="24"/>
          <w:szCs w:val="24"/>
        </w:rPr>
        <w:t>устанавливается</w:t>
      </w:r>
      <w:r w:rsidR="00C53024" w:rsidRPr="00791AE6">
        <w:rPr>
          <w:sz w:val="24"/>
          <w:szCs w:val="24"/>
        </w:rPr>
        <w:t xml:space="preserve"> с 1 января по 31 декабря.</w:t>
      </w:r>
    </w:p>
    <w:p w:rsidR="001D3597" w:rsidRPr="00791AE6" w:rsidRDefault="001D3597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4.1.2. Категории членства:</w:t>
      </w:r>
    </w:p>
    <w:p w:rsidR="00EE1498" w:rsidRPr="00662794" w:rsidRDefault="00EE1498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>Вариант 1:</w:t>
      </w:r>
    </w:p>
    <w:p w:rsidR="001D3597" w:rsidRPr="00791AE6" w:rsidRDefault="002D2D5F" w:rsidP="008B3BBC">
      <w:p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Серебряное ч</w:t>
      </w:r>
      <w:r w:rsidR="00C53024" w:rsidRPr="00791AE6">
        <w:rPr>
          <w:sz w:val="24"/>
          <w:szCs w:val="24"/>
        </w:rPr>
        <w:t xml:space="preserve">ленство для членов, принимающих активное участие в деятельности Совета. </w:t>
      </w:r>
    </w:p>
    <w:p w:rsidR="001D3597" w:rsidRPr="00791AE6" w:rsidRDefault="002D2D5F" w:rsidP="008B3BBC">
      <w:p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Золотое членство</w:t>
      </w:r>
      <w:r w:rsidR="00C53024" w:rsidRPr="00791AE6">
        <w:rPr>
          <w:sz w:val="24"/>
          <w:szCs w:val="24"/>
        </w:rPr>
        <w:t xml:space="preserve"> для тех, кто принимает активное участие и поддерживает деятельность Совета</w:t>
      </w:r>
      <w:r w:rsidR="001D3597" w:rsidRPr="00791AE6">
        <w:rPr>
          <w:sz w:val="24"/>
          <w:szCs w:val="24"/>
        </w:rPr>
        <w:t xml:space="preserve">. </w:t>
      </w:r>
    </w:p>
    <w:p w:rsidR="001D3597" w:rsidRPr="00791AE6" w:rsidRDefault="00C53024" w:rsidP="008B3BBC">
      <w:p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Платиновое членство – для тех, кто поддерживает деятельность и для этой категории возможно</w:t>
      </w:r>
      <w:r w:rsidR="002D2D5F" w:rsidRPr="00791AE6">
        <w:rPr>
          <w:sz w:val="24"/>
          <w:szCs w:val="24"/>
        </w:rPr>
        <w:t xml:space="preserve"> решения о</w:t>
      </w:r>
      <w:r w:rsidRPr="00791AE6">
        <w:rPr>
          <w:sz w:val="24"/>
          <w:szCs w:val="24"/>
        </w:rPr>
        <w:t xml:space="preserve"> поощрени</w:t>
      </w:r>
      <w:r w:rsidR="002D2D5F" w:rsidRPr="00791AE6">
        <w:rPr>
          <w:sz w:val="24"/>
          <w:szCs w:val="24"/>
        </w:rPr>
        <w:t>и</w:t>
      </w:r>
      <w:r w:rsidRPr="00791AE6">
        <w:rPr>
          <w:sz w:val="24"/>
          <w:szCs w:val="24"/>
        </w:rPr>
        <w:t xml:space="preserve"> в конце года</w:t>
      </w:r>
      <w:r w:rsidR="002D2D5F" w:rsidRPr="00791AE6">
        <w:rPr>
          <w:sz w:val="24"/>
          <w:szCs w:val="24"/>
        </w:rPr>
        <w:t>.</w:t>
      </w:r>
    </w:p>
    <w:p w:rsidR="00F374B8" w:rsidRPr="00791AE6" w:rsidRDefault="00EE1498" w:rsidP="008B3BBC">
      <w:p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Почетное членство – для тех, кто обеспечил устойчивое развитие организации, не оплачивает взнос, но участие приносит конкретную </w:t>
      </w:r>
      <w:r w:rsidR="002D2D5F" w:rsidRPr="00791AE6">
        <w:rPr>
          <w:sz w:val="24"/>
          <w:szCs w:val="24"/>
        </w:rPr>
        <w:t xml:space="preserve">измеримую и ощутимую </w:t>
      </w:r>
      <w:r w:rsidRPr="00791AE6">
        <w:rPr>
          <w:sz w:val="24"/>
          <w:szCs w:val="24"/>
        </w:rPr>
        <w:t>пользу организации.</w:t>
      </w:r>
      <w:r w:rsidR="00F374B8" w:rsidRPr="00791AE6">
        <w:rPr>
          <w:sz w:val="24"/>
          <w:szCs w:val="24"/>
        </w:rPr>
        <w:t xml:space="preserve">Почетные члены </w:t>
      </w:r>
    </w:p>
    <w:p w:rsidR="00C53024" w:rsidRPr="00791AE6" w:rsidRDefault="00F374B8" w:rsidP="008B3BBC">
      <w:p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Почетными членами могут быть лица, политические, общественные и государственные деятели, которые своим статусом, известностью, имиджем или конкретными действиями внесли существенный вклад в развитие Совета. Кандидатуры на звание Почетного члена Совета, предлагаются </w:t>
      </w:r>
      <w:r w:rsidR="00546810" w:rsidRPr="00791AE6">
        <w:rPr>
          <w:sz w:val="24"/>
          <w:szCs w:val="24"/>
        </w:rPr>
        <w:t xml:space="preserve">на утверждение </w:t>
      </w:r>
      <w:r w:rsidRPr="00791AE6">
        <w:rPr>
          <w:sz w:val="24"/>
          <w:szCs w:val="24"/>
        </w:rPr>
        <w:t>Обще</w:t>
      </w:r>
      <w:r w:rsidR="00546810" w:rsidRPr="00791AE6">
        <w:rPr>
          <w:sz w:val="24"/>
          <w:szCs w:val="24"/>
        </w:rPr>
        <w:t>го</w:t>
      </w:r>
      <w:r w:rsidRPr="00791AE6">
        <w:rPr>
          <w:sz w:val="24"/>
          <w:szCs w:val="24"/>
        </w:rPr>
        <w:t xml:space="preserve"> Собрани</w:t>
      </w:r>
      <w:r w:rsidR="00546810" w:rsidRPr="00791AE6">
        <w:rPr>
          <w:sz w:val="24"/>
          <w:szCs w:val="24"/>
        </w:rPr>
        <w:t>я Правлением Совета. Правление представляет р</w:t>
      </w:r>
      <w:r w:rsidRPr="00791AE6">
        <w:rPr>
          <w:sz w:val="24"/>
          <w:szCs w:val="24"/>
        </w:rPr>
        <w:t>екомендацию</w:t>
      </w:r>
      <w:r w:rsidR="00546810" w:rsidRPr="00791AE6">
        <w:rPr>
          <w:sz w:val="24"/>
          <w:szCs w:val="24"/>
        </w:rPr>
        <w:t xml:space="preserve"> кандидата </w:t>
      </w:r>
      <w:r w:rsidRPr="00791AE6">
        <w:rPr>
          <w:sz w:val="24"/>
          <w:szCs w:val="24"/>
        </w:rPr>
        <w:t>– кандидатура д</w:t>
      </w:r>
      <w:r w:rsidR="00546810" w:rsidRPr="00791AE6">
        <w:rPr>
          <w:sz w:val="24"/>
          <w:szCs w:val="24"/>
        </w:rPr>
        <w:t>о</w:t>
      </w:r>
      <w:r w:rsidRPr="00791AE6">
        <w:rPr>
          <w:sz w:val="24"/>
          <w:szCs w:val="24"/>
        </w:rPr>
        <w:t>лжна быть поддержанаминимум 3 голосами членов Правленияпри голосовании. Общее Собрание принимает решение</w:t>
      </w:r>
      <w:r w:rsidR="00546810" w:rsidRPr="00791AE6">
        <w:rPr>
          <w:sz w:val="24"/>
          <w:szCs w:val="24"/>
        </w:rPr>
        <w:t xml:space="preserve"> о присвоении статуса Почетного члена </w:t>
      </w:r>
      <w:r w:rsidRPr="00791AE6">
        <w:rPr>
          <w:sz w:val="24"/>
          <w:szCs w:val="24"/>
        </w:rPr>
        <w:t>путем голосования, сроком на 1 год. В случае, если ОС не поддерживает кандидатуру Почетного члена – Почетный член становится рядовым членом Совета со всеми правами и обязанностями. Почетные члены раз в год, на обязательном ОС об итогах года, отчитываются перед ОС о своем вкладе в развитие Совета. Почетное членство прекращается через год, если Правление не подаст ОС ходатайство о продлении.</w:t>
      </w:r>
    </w:p>
    <w:p w:rsidR="00EE1498" w:rsidRPr="00791AE6" w:rsidRDefault="00EE1498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>Вариант 2:</w:t>
      </w:r>
    </w:p>
    <w:p w:rsidR="00141D1B" w:rsidRPr="00791AE6" w:rsidRDefault="001D3597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И</w:t>
      </w:r>
      <w:r w:rsidR="004B370A" w:rsidRPr="00791AE6">
        <w:rPr>
          <w:sz w:val="24"/>
          <w:szCs w:val="24"/>
        </w:rPr>
        <w:t xml:space="preserve">ндивидуальное членство </w:t>
      </w:r>
      <w:r w:rsidRPr="00791AE6">
        <w:rPr>
          <w:sz w:val="24"/>
          <w:szCs w:val="24"/>
        </w:rPr>
        <w:t xml:space="preserve">- </w:t>
      </w:r>
      <w:r w:rsidR="004B370A" w:rsidRPr="00791AE6">
        <w:rPr>
          <w:sz w:val="24"/>
          <w:szCs w:val="24"/>
        </w:rPr>
        <w:t>для ИП и независимых консультантов</w:t>
      </w:r>
      <w:r w:rsidR="002A01D0" w:rsidRPr="00791AE6">
        <w:rPr>
          <w:sz w:val="24"/>
          <w:szCs w:val="24"/>
        </w:rPr>
        <w:t xml:space="preserve"> (100%, например </w:t>
      </w:r>
      <w:r w:rsidR="008F4F2A" w:rsidRPr="00791AE6">
        <w:rPr>
          <w:sz w:val="24"/>
          <w:szCs w:val="24"/>
        </w:rPr>
        <w:t>20.000</w:t>
      </w:r>
      <w:r w:rsidR="002A01D0" w:rsidRPr="00791AE6">
        <w:rPr>
          <w:sz w:val="24"/>
          <w:szCs w:val="24"/>
        </w:rPr>
        <w:t>)</w:t>
      </w:r>
      <w:r w:rsidRPr="00791AE6">
        <w:rPr>
          <w:sz w:val="24"/>
          <w:szCs w:val="24"/>
        </w:rPr>
        <w:t>.</w:t>
      </w:r>
    </w:p>
    <w:p w:rsidR="008047CD" w:rsidRPr="00791AE6" w:rsidRDefault="001D3597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Ч</w:t>
      </w:r>
      <w:r w:rsidR="004B370A" w:rsidRPr="00791AE6">
        <w:rPr>
          <w:sz w:val="24"/>
          <w:szCs w:val="24"/>
        </w:rPr>
        <w:t xml:space="preserve">ленство организации – средневзвешенный взнос </w:t>
      </w:r>
      <w:r w:rsidR="002A01D0" w:rsidRPr="00791AE6">
        <w:rPr>
          <w:sz w:val="24"/>
          <w:szCs w:val="24"/>
        </w:rPr>
        <w:t>(300%</w:t>
      </w:r>
      <w:r w:rsidR="00C86252" w:rsidRPr="00791AE6">
        <w:rPr>
          <w:sz w:val="24"/>
          <w:szCs w:val="24"/>
        </w:rPr>
        <w:t>= 60.000</w:t>
      </w:r>
      <w:r w:rsidR="002A01D0" w:rsidRPr="00791AE6">
        <w:rPr>
          <w:sz w:val="24"/>
          <w:szCs w:val="24"/>
        </w:rPr>
        <w:t>)</w:t>
      </w:r>
      <w:r w:rsidRPr="00791AE6">
        <w:rPr>
          <w:sz w:val="24"/>
          <w:szCs w:val="24"/>
        </w:rPr>
        <w:t>.</w:t>
      </w:r>
    </w:p>
    <w:p w:rsidR="008047CD" w:rsidRPr="00791AE6" w:rsidRDefault="004B370A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Премиум члены</w:t>
      </w:r>
      <w:r w:rsidR="001D3597" w:rsidRPr="00791AE6">
        <w:rPr>
          <w:sz w:val="24"/>
          <w:szCs w:val="24"/>
        </w:rPr>
        <w:t xml:space="preserve"> -как </w:t>
      </w:r>
      <w:r w:rsidR="00C86252" w:rsidRPr="00791AE6">
        <w:rPr>
          <w:sz w:val="24"/>
          <w:szCs w:val="24"/>
        </w:rPr>
        <w:t>организации,</w:t>
      </w:r>
      <w:r w:rsidR="001D3597" w:rsidRPr="00791AE6">
        <w:rPr>
          <w:sz w:val="24"/>
          <w:szCs w:val="24"/>
        </w:rPr>
        <w:t xml:space="preserve"> так и частные лица, </w:t>
      </w:r>
      <w:r w:rsidRPr="00791AE6">
        <w:rPr>
          <w:sz w:val="24"/>
          <w:szCs w:val="24"/>
        </w:rPr>
        <w:t>которые способствуют деятельности организации путем уплаты повышенного членского взноса</w:t>
      </w:r>
      <w:r w:rsidR="008F4F2A" w:rsidRPr="00791AE6">
        <w:rPr>
          <w:sz w:val="24"/>
          <w:szCs w:val="24"/>
        </w:rPr>
        <w:t xml:space="preserve"> (500% = 100.000)</w:t>
      </w:r>
      <w:r w:rsidR="001D3597" w:rsidRPr="00791AE6">
        <w:rPr>
          <w:sz w:val="24"/>
          <w:szCs w:val="24"/>
        </w:rPr>
        <w:t>.</w:t>
      </w:r>
    </w:p>
    <w:p w:rsidR="004B370A" w:rsidRDefault="004B370A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Почетные члены </w:t>
      </w:r>
      <w:r w:rsidR="00F374B8" w:rsidRPr="00791AE6">
        <w:rPr>
          <w:sz w:val="24"/>
          <w:szCs w:val="24"/>
        </w:rPr>
        <w:t xml:space="preserve">–см. вариант 1. 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>Вариант 3.</w:t>
      </w:r>
    </w:p>
    <w:p w:rsidR="00662794" w:rsidRPr="00F2341E" w:rsidRDefault="00662794" w:rsidP="008B3BBC">
      <w:pPr>
        <w:pStyle w:val="a3"/>
        <w:ind w:left="1440"/>
        <w:jc w:val="both"/>
        <w:rPr>
          <w:sz w:val="24"/>
          <w:szCs w:val="24"/>
        </w:rPr>
      </w:pPr>
      <w:r w:rsidRPr="00F2341E">
        <w:rPr>
          <w:sz w:val="24"/>
          <w:szCs w:val="24"/>
        </w:rPr>
        <w:t>Премиум</w:t>
      </w:r>
    </w:p>
    <w:p w:rsidR="00662794" w:rsidRPr="00F2341E" w:rsidRDefault="00662794" w:rsidP="008B3BBC">
      <w:pPr>
        <w:pStyle w:val="a3"/>
        <w:ind w:left="1440"/>
        <w:jc w:val="both"/>
        <w:rPr>
          <w:sz w:val="24"/>
          <w:szCs w:val="24"/>
        </w:rPr>
      </w:pPr>
      <w:r w:rsidRPr="00F2341E">
        <w:rPr>
          <w:sz w:val="24"/>
          <w:szCs w:val="24"/>
        </w:rPr>
        <w:t>Золото</w:t>
      </w:r>
    </w:p>
    <w:p w:rsidR="00662794" w:rsidRPr="00F2341E" w:rsidRDefault="00662794" w:rsidP="008B3BBC">
      <w:pPr>
        <w:pStyle w:val="a3"/>
        <w:ind w:left="1440"/>
        <w:jc w:val="both"/>
        <w:rPr>
          <w:sz w:val="24"/>
          <w:szCs w:val="24"/>
        </w:rPr>
      </w:pPr>
      <w:r w:rsidRPr="00F2341E">
        <w:rPr>
          <w:sz w:val="24"/>
          <w:szCs w:val="24"/>
        </w:rPr>
        <w:t>Серебро</w:t>
      </w:r>
    </w:p>
    <w:p w:rsidR="00662794" w:rsidRPr="00F2341E" w:rsidRDefault="00662794" w:rsidP="008B3BBC">
      <w:pPr>
        <w:pStyle w:val="a3"/>
        <w:ind w:left="1440"/>
        <w:jc w:val="both"/>
        <w:rPr>
          <w:sz w:val="24"/>
          <w:szCs w:val="24"/>
        </w:rPr>
      </w:pPr>
      <w:r w:rsidRPr="00F2341E">
        <w:rPr>
          <w:sz w:val="24"/>
          <w:szCs w:val="24"/>
        </w:rPr>
        <w:t>Зелёный - только для индивидуальных предпринимателей</w:t>
      </w:r>
    </w:p>
    <w:p w:rsidR="00662794" w:rsidRDefault="00662794" w:rsidP="008B3BBC">
      <w:pPr>
        <w:pStyle w:val="a3"/>
        <w:ind w:left="1440"/>
        <w:jc w:val="both"/>
        <w:rPr>
          <w:sz w:val="24"/>
          <w:szCs w:val="24"/>
        </w:rPr>
      </w:pPr>
      <w:r w:rsidRPr="00F2341E">
        <w:rPr>
          <w:sz w:val="24"/>
          <w:szCs w:val="24"/>
        </w:rPr>
        <w:t>Бесплатно - для вузов, школ и других учебных заведений.</w:t>
      </w:r>
    </w:p>
    <w:p w:rsidR="00662794" w:rsidRDefault="00662794" w:rsidP="008B3BBC">
      <w:pPr>
        <w:pStyle w:val="a3"/>
        <w:ind w:left="1440"/>
        <w:jc w:val="both"/>
        <w:rPr>
          <w:sz w:val="24"/>
          <w:szCs w:val="24"/>
        </w:rPr>
      </w:pPr>
    </w:p>
    <w:p w:rsidR="006A0A3B" w:rsidRDefault="006A0A3B" w:rsidP="008B3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 w:rsidR="00662794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E97C48" w:rsidRPr="00E97C48" w:rsidRDefault="00E97C48" w:rsidP="008B3BBC">
      <w:pPr>
        <w:jc w:val="both"/>
        <w:rPr>
          <w:sz w:val="24"/>
          <w:szCs w:val="24"/>
        </w:rPr>
      </w:pPr>
      <w:r w:rsidRPr="00E97C48">
        <w:rPr>
          <w:sz w:val="24"/>
          <w:szCs w:val="24"/>
        </w:rPr>
        <w:t xml:space="preserve">1) ассоциированные члены, разделяющие идеи Совета, но не готовых платить полный взнос (сумма взноса должна быть определена после опроса и понимания сколько таких членов в потенциале) – предлагается ввести номинальный взнос, но такие члены не будут иметь права голоса и права избрания с ограниченным правом участия в органах Совета и мероприятиях </w:t>
      </w:r>
    </w:p>
    <w:p w:rsidR="00E97C48" w:rsidRPr="00E97C48" w:rsidRDefault="00E97C48" w:rsidP="008B3BBC">
      <w:pPr>
        <w:jc w:val="both"/>
        <w:rPr>
          <w:sz w:val="24"/>
          <w:szCs w:val="24"/>
        </w:rPr>
      </w:pPr>
      <w:r w:rsidRPr="00E97C48">
        <w:rPr>
          <w:sz w:val="24"/>
          <w:szCs w:val="24"/>
        </w:rPr>
        <w:t>2) действующие члены Совета, внутренние преференции определяются от суммы взносов и связаны с вопросом доступа к ресурсами, к участию в специализированных органах таких как РГ и комитеты, и обладают голосом при принятии решений на ОС.</w:t>
      </w:r>
    </w:p>
    <w:p w:rsidR="006A0A3B" w:rsidRPr="006A0A3B" w:rsidRDefault="00E97C48" w:rsidP="008B3BBC">
      <w:pPr>
        <w:jc w:val="both"/>
        <w:rPr>
          <w:sz w:val="24"/>
          <w:szCs w:val="24"/>
        </w:rPr>
      </w:pPr>
      <w:r w:rsidRPr="00E97C48">
        <w:rPr>
          <w:sz w:val="24"/>
          <w:szCs w:val="24"/>
        </w:rPr>
        <w:t xml:space="preserve">3) члены </w:t>
      </w:r>
      <w:r w:rsidR="00237FCD">
        <w:rPr>
          <w:sz w:val="24"/>
          <w:szCs w:val="24"/>
        </w:rPr>
        <w:t xml:space="preserve">(«почетные) </w:t>
      </w:r>
      <w:r w:rsidRPr="00E97C48">
        <w:rPr>
          <w:sz w:val="24"/>
          <w:szCs w:val="24"/>
        </w:rPr>
        <w:t>-  представляющие ценность для Совета, которая не измеряется членским взносом</w:t>
      </w:r>
      <w:r w:rsidR="00237FCD">
        <w:rPr>
          <w:sz w:val="24"/>
          <w:szCs w:val="24"/>
        </w:rPr>
        <w:t xml:space="preserve"> – кандидатуры представляются Правлением для решения и утверждения Общим Собранием</w:t>
      </w:r>
      <w:r w:rsidRPr="00E97C48">
        <w:rPr>
          <w:sz w:val="24"/>
          <w:szCs w:val="24"/>
        </w:rPr>
        <w:t>;</w:t>
      </w:r>
    </w:p>
    <w:p w:rsidR="001D3597" w:rsidRPr="00791AE6" w:rsidRDefault="001D3597" w:rsidP="008B3BBC">
      <w:pPr>
        <w:pStyle w:val="a3"/>
        <w:ind w:left="1440"/>
        <w:jc w:val="both"/>
        <w:rPr>
          <w:sz w:val="24"/>
          <w:szCs w:val="24"/>
        </w:rPr>
      </w:pPr>
    </w:p>
    <w:p w:rsidR="00C616BA" w:rsidRPr="00791AE6" w:rsidRDefault="001D3597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4.1.3. </w:t>
      </w:r>
      <w:r w:rsidR="003477A3" w:rsidRPr="00791AE6">
        <w:rPr>
          <w:sz w:val="24"/>
          <w:szCs w:val="24"/>
        </w:rPr>
        <w:t xml:space="preserve">Вступление. </w:t>
      </w:r>
      <w:r w:rsidR="00C86252" w:rsidRPr="00791AE6">
        <w:rPr>
          <w:sz w:val="24"/>
          <w:szCs w:val="24"/>
        </w:rPr>
        <w:t>З</w:t>
      </w:r>
      <w:r w:rsidRPr="00791AE6">
        <w:rPr>
          <w:sz w:val="24"/>
          <w:szCs w:val="24"/>
        </w:rPr>
        <w:t>аявления о вступлении в члены Совета, кроме категории «Почетный член</w:t>
      </w:r>
      <w:r w:rsidR="00C86252" w:rsidRPr="00791AE6">
        <w:rPr>
          <w:sz w:val="24"/>
          <w:szCs w:val="24"/>
        </w:rPr>
        <w:t>», рассматривается</w:t>
      </w:r>
      <w:r w:rsidR="00F374B8" w:rsidRPr="00791AE6">
        <w:rPr>
          <w:sz w:val="24"/>
          <w:szCs w:val="24"/>
        </w:rPr>
        <w:t xml:space="preserve">и утверждается </w:t>
      </w:r>
      <w:r w:rsidRPr="00791AE6">
        <w:rPr>
          <w:sz w:val="24"/>
          <w:szCs w:val="24"/>
        </w:rPr>
        <w:t>Правлением</w:t>
      </w:r>
      <w:r w:rsidR="00F374B8" w:rsidRPr="00791AE6">
        <w:rPr>
          <w:sz w:val="24"/>
          <w:szCs w:val="24"/>
        </w:rPr>
        <w:t>. В</w:t>
      </w:r>
      <w:r w:rsidR="00C616BA" w:rsidRPr="00791AE6">
        <w:rPr>
          <w:sz w:val="24"/>
          <w:szCs w:val="24"/>
        </w:rPr>
        <w:t xml:space="preserve"> членстве может быть отказано без объяснения причин.</w:t>
      </w:r>
    </w:p>
    <w:p w:rsidR="00813B18" w:rsidRPr="00791AE6" w:rsidRDefault="00813B18" w:rsidP="008B3BBC">
      <w:pPr>
        <w:pStyle w:val="a3"/>
        <w:ind w:left="1440"/>
        <w:jc w:val="both"/>
        <w:rPr>
          <w:sz w:val="24"/>
          <w:szCs w:val="24"/>
        </w:rPr>
      </w:pPr>
    </w:p>
    <w:p w:rsidR="00C86252" w:rsidRPr="00791AE6" w:rsidRDefault="00C86252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4.1.4. Прекращение членства. </w:t>
      </w:r>
      <w:r w:rsidR="003D0986" w:rsidRPr="00791AE6">
        <w:rPr>
          <w:sz w:val="24"/>
          <w:szCs w:val="24"/>
        </w:rPr>
        <w:t xml:space="preserve">Членство прекращается, если физическое лицо или организация теряет свои юридические права. Членство прекращается по решению Правления </w:t>
      </w:r>
      <w:r w:rsidR="00AE5DB5" w:rsidRPr="00791AE6">
        <w:rPr>
          <w:sz w:val="24"/>
          <w:szCs w:val="24"/>
        </w:rPr>
        <w:t xml:space="preserve">в связи с </w:t>
      </w:r>
      <w:r w:rsidR="00063479" w:rsidRPr="00791AE6">
        <w:rPr>
          <w:sz w:val="24"/>
          <w:szCs w:val="24"/>
        </w:rPr>
        <w:t>Заявлением</w:t>
      </w:r>
      <w:r w:rsidR="00AE5DB5" w:rsidRPr="00791AE6">
        <w:rPr>
          <w:sz w:val="24"/>
          <w:szCs w:val="24"/>
        </w:rPr>
        <w:t xml:space="preserve"> с просьбой о выходе из организации. </w:t>
      </w:r>
      <w:r w:rsidRPr="00791AE6">
        <w:rPr>
          <w:sz w:val="24"/>
          <w:szCs w:val="24"/>
        </w:rPr>
        <w:t xml:space="preserve">Членство прекращается, если членский взнос не был оплачен в течении 6 месяцев с даты направления счета в последний рабочий день сентября текущего года членства. Напоминание об оплате направляется максимум 3 раза - каждый месяц текущего года членства, до 31 декабря. Членство должно быть оплачено плоть до даты прекращения членства. </w:t>
      </w:r>
    </w:p>
    <w:p w:rsidR="00C86252" w:rsidRPr="00791AE6" w:rsidRDefault="00C86252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Членство прекращается в случае если действия члена нанесли вред репутации Совета или член виновен в преступлении. </w:t>
      </w:r>
    </w:p>
    <w:p w:rsidR="00C86252" w:rsidRPr="00791AE6" w:rsidRDefault="00C86252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Решение о прекращении Почетного членства принимается Общим Собранием по предложению (заявлению) Правления. </w:t>
      </w:r>
    </w:p>
    <w:p w:rsidR="00C86252" w:rsidRPr="00791AE6" w:rsidRDefault="00C86252" w:rsidP="008B3BBC">
      <w:pPr>
        <w:pStyle w:val="a3"/>
        <w:ind w:left="1440"/>
        <w:jc w:val="both"/>
        <w:rPr>
          <w:sz w:val="24"/>
          <w:szCs w:val="24"/>
        </w:rPr>
      </w:pPr>
    </w:p>
    <w:p w:rsidR="006A156B" w:rsidRDefault="00C86252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4.1.5. </w:t>
      </w:r>
      <w:r w:rsidR="006A156B" w:rsidRPr="006A156B">
        <w:rPr>
          <w:sz w:val="24"/>
          <w:szCs w:val="24"/>
        </w:rPr>
        <w:t>Для вступления в Совет претендент должен направить Заявление, Анкету с указанием мотивации для вступления</w:t>
      </w:r>
      <w:r w:rsidR="006A156B">
        <w:rPr>
          <w:sz w:val="24"/>
          <w:szCs w:val="24"/>
        </w:rPr>
        <w:t xml:space="preserve"> с описанием «зеленых» направлений деятельности</w:t>
      </w:r>
      <w:r w:rsidR="006A156B" w:rsidRPr="006A156B">
        <w:rPr>
          <w:sz w:val="24"/>
          <w:szCs w:val="24"/>
        </w:rPr>
        <w:t xml:space="preserve">, </w:t>
      </w:r>
      <w:r w:rsidR="006A156B">
        <w:rPr>
          <w:sz w:val="24"/>
          <w:szCs w:val="24"/>
        </w:rPr>
        <w:t>пакет юридический документов (свидетельство о регистрации и т.д.), п</w:t>
      </w:r>
      <w:r w:rsidR="006A156B" w:rsidRPr="006A156B">
        <w:rPr>
          <w:sz w:val="24"/>
          <w:szCs w:val="24"/>
        </w:rPr>
        <w:t>одписать согласие с кодом этики члена Совета</w:t>
      </w:r>
      <w:r w:rsidR="006A156B">
        <w:rPr>
          <w:sz w:val="24"/>
          <w:szCs w:val="24"/>
        </w:rPr>
        <w:t xml:space="preserve"> и Меморандум о намерениях. </w:t>
      </w:r>
    </w:p>
    <w:p w:rsidR="006A156B" w:rsidRDefault="006A156B" w:rsidP="008B3BBC">
      <w:pPr>
        <w:pStyle w:val="a3"/>
        <w:ind w:left="1440"/>
        <w:jc w:val="both"/>
        <w:rPr>
          <w:sz w:val="24"/>
          <w:szCs w:val="24"/>
        </w:rPr>
      </w:pPr>
    </w:p>
    <w:p w:rsidR="003477A3" w:rsidRPr="00791AE6" w:rsidRDefault="006A156B" w:rsidP="008B3BBC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4.1.6. </w:t>
      </w:r>
      <w:r w:rsidR="003477A3" w:rsidRPr="00791AE6">
        <w:rPr>
          <w:sz w:val="24"/>
          <w:szCs w:val="24"/>
        </w:rPr>
        <w:t xml:space="preserve">Продление членства. </w:t>
      </w:r>
      <w:r w:rsidR="003D0986" w:rsidRPr="00791AE6">
        <w:rPr>
          <w:sz w:val="24"/>
          <w:szCs w:val="24"/>
        </w:rPr>
        <w:t xml:space="preserve">О продлении членства член должен заявить до окончания года – не позднее 30 сентября. Еслитакое заявление не было сделано, то </w:t>
      </w:r>
      <w:r w:rsidR="00593C99" w:rsidRPr="00791AE6">
        <w:rPr>
          <w:sz w:val="24"/>
          <w:szCs w:val="24"/>
        </w:rPr>
        <w:t xml:space="preserve">членство может быть возобновлено </w:t>
      </w:r>
      <w:r w:rsidR="00215FB6" w:rsidRPr="00791AE6">
        <w:rPr>
          <w:sz w:val="24"/>
          <w:szCs w:val="24"/>
        </w:rPr>
        <w:t xml:space="preserve">только </w:t>
      </w:r>
      <w:r w:rsidR="00593C99" w:rsidRPr="00791AE6">
        <w:rPr>
          <w:sz w:val="24"/>
          <w:szCs w:val="24"/>
        </w:rPr>
        <w:t>ч</w:t>
      </w:r>
      <w:r w:rsidR="00215FB6" w:rsidRPr="00791AE6">
        <w:rPr>
          <w:sz w:val="24"/>
          <w:szCs w:val="24"/>
        </w:rPr>
        <w:t>е</w:t>
      </w:r>
      <w:r w:rsidR="00593C99" w:rsidRPr="00791AE6">
        <w:rPr>
          <w:sz w:val="24"/>
          <w:szCs w:val="24"/>
        </w:rPr>
        <w:t>рез год.</w:t>
      </w:r>
    </w:p>
    <w:p w:rsidR="003477A3" w:rsidRPr="00791AE6" w:rsidRDefault="003477A3" w:rsidP="008B3BBC">
      <w:pPr>
        <w:pStyle w:val="a3"/>
        <w:ind w:left="1440"/>
        <w:jc w:val="both"/>
        <w:rPr>
          <w:sz w:val="24"/>
          <w:szCs w:val="24"/>
        </w:rPr>
      </w:pPr>
    </w:p>
    <w:p w:rsidR="00BA3262" w:rsidRPr="00791AE6" w:rsidRDefault="003477A3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4.1.</w:t>
      </w:r>
      <w:r w:rsidR="00742E5C">
        <w:rPr>
          <w:sz w:val="24"/>
          <w:szCs w:val="24"/>
        </w:rPr>
        <w:t>7</w:t>
      </w:r>
      <w:r w:rsidRPr="00791AE6">
        <w:rPr>
          <w:sz w:val="24"/>
          <w:szCs w:val="24"/>
        </w:rPr>
        <w:t xml:space="preserve">. </w:t>
      </w:r>
      <w:r w:rsidR="00BA3262" w:rsidRPr="00791AE6">
        <w:rPr>
          <w:sz w:val="24"/>
          <w:szCs w:val="24"/>
        </w:rPr>
        <w:t>Учредите</w:t>
      </w:r>
      <w:r w:rsidR="004C3B3B" w:rsidRPr="00791AE6">
        <w:rPr>
          <w:sz w:val="24"/>
          <w:szCs w:val="24"/>
        </w:rPr>
        <w:t>ли</w:t>
      </w:r>
      <w:r w:rsidR="00BA3262" w:rsidRPr="00791AE6">
        <w:rPr>
          <w:sz w:val="24"/>
          <w:szCs w:val="24"/>
        </w:rPr>
        <w:t xml:space="preserve"> автоматически становятся членами после регистрации имеют равные права и несут равные обязанности</w:t>
      </w:r>
      <w:r w:rsidR="00C334DA" w:rsidRPr="00791AE6">
        <w:rPr>
          <w:sz w:val="24"/>
          <w:szCs w:val="24"/>
        </w:rPr>
        <w:t>.</w:t>
      </w:r>
    </w:p>
    <w:p w:rsidR="003477A3" w:rsidRPr="00791AE6" w:rsidRDefault="003477A3" w:rsidP="008B3BBC">
      <w:pPr>
        <w:pStyle w:val="a3"/>
        <w:ind w:left="1440"/>
        <w:jc w:val="both"/>
        <w:rPr>
          <w:sz w:val="24"/>
          <w:szCs w:val="24"/>
        </w:rPr>
      </w:pPr>
    </w:p>
    <w:p w:rsidR="00927892" w:rsidRPr="00791AE6" w:rsidRDefault="003477A3" w:rsidP="008B3BBC">
      <w:pPr>
        <w:jc w:val="both"/>
        <w:rPr>
          <w:b/>
          <w:sz w:val="24"/>
          <w:szCs w:val="24"/>
        </w:rPr>
      </w:pPr>
      <w:r w:rsidRPr="00791AE6">
        <w:rPr>
          <w:b/>
          <w:sz w:val="24"/>
          <w:szCs w:val="24"/>
        </w:rPr>
        <w:t xml:space="preserve">4.2. </w:t>
      </w:r>
      <w:r w:rsidR="00927892" w:rsidRPr="00791AE6">
        <w:rPr>
          <w:b/>
          <w:sz w:val="24"/>
          <w:szCs w:val="24"/>
        </w:rPr>
        <w:t xml:space="preserve">Права членов. </w:t>
      </w:r>
    </w:p>
    <w:p w:rsidR="00907E9D" w:rsidRPr="00791AE6" w:rsidRDefault="00907E9D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4.2.1. </w:t>
      </w:r>
      <w:r w:rsidR="00927892" w:rsidRPr="00791AE6">
        <w:rPr>
          <w:sz w:val="24"/>
          <w:szCs w:val="24"/>
        </w:rPr>
        <w:t xml:space="preserve">Члены имеют право принимать участие во всех мероприятиях Совета. </w:t>
      </w:r>
    </w:p>
    <w:p w:rsidR="00927892" w:rsidRPr="00791AE6" w:rsidRDefault="00907E9D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4.2.2. </w:t>
      </w:r>
      <w:r w:rsidR="00927892" w:rsidRPr="00791AE6">
        <w:rPr>
          <w:sz w:val="24"/>
          <w:szCs w:val="24"/>
        </w:rPr>
        <w:t>Члены имеют право на голосование: активное право (очно) и пассивное право (заочно), по доверенности или бюллетенем. (?)</w:t>
      </w:r>
    </w:p>
    <w:p w:rsidR="008D1198" w:rsidRPr="00791AE6" w:rsidRDefault="00907E9D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4.2.3. </w:t>
      </w:r>
      <w:r w:rsidR="008D1198" w:rsidRPr="00791AE6">
        <w:rPr>
          <w:sz w:val="24"/>
          <w:szCs w:val="24"/>
        </w:rPr>
        <w:t xml:space="preserve">Члены имеют право на созыв внеочередного ОС, если это требование </w:t>
      </w:r>
      <w:r w:rsidR="00343A4E" w:rsidRPr="00791AE6">
        <w:rPr>
          <w:sz w:val="24"/>
          <w:szCs w:val="24"/>
        </w:rPr>
        <w:t>п</w:t>
      </w:r>
      <w:r w:rsidR="008D1198" w:rsidRPr="00791AE6">
        <w:rPr>
          <w:sz w:val="24"/>
          <w:szCs w:val="24"/>
        </w:rPr>
        <w:t xml:space="preserve">оддержало 10 и более процентов членов. </w:t>
      </w:r>
      <w:r w:rsidR="00343A4E" w:rsidRPr="00791AE6">
        <w:rPr>
          <w:sz w:val="24"/>
          <w:szCs w:val="24"/>
        </w:rPr>
        <w:t>Внеочередное ОС по требованию членов должно быть созвано не позднее 30 дней с даты направления требования</w:t>
      </w:r>
      <w:r w:rsidRPr="00791AE6">
        <w:rPr>
          <w:sz w:val="24"/>
          <w:szCs w:val="24"/>
        </w:rPr>
        <w:t xml:space="preserve"> в Администрацию Совета, Правление Совета или Ревизионную комиссию Совета. </w:t>
      </w:r>
    </w:p>
    <w:p w:rsidR="00907E9D" w:rsidRPr="00791AE6" w:rsidRDefault="00907E9D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4.2.4. </w:t>
      </w:r>
      <w:r w:rsidR="000515BE" w:rsidRPr="00791AE6">
        <w:rPr>
          <w:sz w:val="24"/>
          <w:szCs w:val="24"/>
        </w:rPr>
        <w:t xml:space="preserve">Члены Совета должны получать </w:t>
      </w:r>
      <w:r w:rsidR="00E43B9A" w:rsidRPr="00791AE6">
        <w:rPr>
          <w:sz w:val="24"/>
          <w:szCs w:val="24"/>
        </w:rPr>
        <w:t xml:space="preserve">письменную </w:t>
      </w:r>
      <w:r w:rsidR="000515BE" w:rsidRPr="00791AE6">
        <w:rPr>
          <w:sz w:val="24"/>
          <w:szCs w:val="24"/>
        </w:rPr>
        <w:t xml:space="preserve">информацию о </w:t>
      </w:r>
      <w:r w:rsidR="00232A38" w:rsidRPr="00791AE6">
        <w:rPr>
          <w:sz w:val="24"/>
          <w:szCs w:val="24"/>
        </w:rPr>
        <w:t>политике</w:t>
      </w:r>
      <w:r w:rsidRPr="00791AE6">
        <w:rPr>
          <w:sz w:val="24"/>
          <w:szCs w:val="24"/>
        </w:rPr>
        <w:t xml:space="preserve"> Совета, </w:t>
      </w:r>
      <w:r w:rsidR="00232A38" w:rsidRPr="00791AE6">
        <w:rPr>
          <w:sz w:val="24"/>
          <w:szCs w:val="24"/>
        </w:rPr>
        <w:t>стратегии и направлениях развития</w:t>
      </w:r>
      <w:r w:rsidRPr="00791AE6">
        <w:rPr>
          <w:sz w:val="24"/>
          <w:szCs w:val="24"/>
        </w:rPr>
        <w:t xml:space="preserve">, </w:t>
      </w:r>
      <w:r w:rsidR="000515BE" w:rsidRPr="00791AE6">
        <w:rPr>
          <w:sz w:val="24"/>
          <w:szCs w:val="24"/>
        </w:rPr>
        <w:t>финансовом состоянии Совета</w:t>
      </w:r>
      <w:r w:rsidRPr="00791AE6">
        <w:rPr>
          <w:sz w:val="24"/>
          <w:szCs w:val="24"/>
        </w:rPr>
        <w:t xml:space="preserve"> и плане мероприятий</w:t>
      </w:r>
      <w:r w:rsidR="000515BE" w:rsidRPr="00791AE6">
        <w:rPr>
          <w:sz w:val="24"/>
          <w:szCs w:val="24"/>
        </w:rPr>
        <w:t xml:space="preserve"> от </w:t>
      </w:r>
      <w:r w:rsidRPr="00791AE6">
        <w:rPr>
          <w:sz w:val="24"/>
          <w:szCs w:val="24"/>
        </w:rPr>
        <w:t xml:space="preserve">Администрации Совета, </w:t>
      </w:r>
      <w:r w:rsidR="000515BE" w:rsidRPr="00791AE6">
        <w:rPr>
          <w:sz w:val="24"/>
          <w:szCs w:val="24"/>
        </w:rPr>
        <w:t>Правления Совета</w:t>
      </w:r>
      <w:r w:rsidRPr="00791AE6">
        <w:rPr>
          <w:sz w:val="24"/>
          <w:szCs w:val="24"/>
        </w:rPr>
        <w:t xml:space="preserve"> или Ревизионной комиссии. </w:t>
      </w:r>
    </w:p>
    <w:p w:rsidR="000515BE" w:rsidRPr="00791AE6" w:rsidRDefault="00907E9D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4.2.5. Члены Совета должны получать отчет о проделанной работе </w:t>
      </w:r>
      <w:r w:rsidR="000515BE" w:rsidRPr="00791AE6">
        <w:rPr>
          <w:sz w:val="24"/>
          <w:szCs w:val="24"/>
        </w:rPr>
        <w:t xml:space="preserve">ГД Совета </w:t>
      </w:r>
      <w:r w:rsidRPr="00791AE6">
        <w:rPr>
          <w:sz w:val="24"/>
          <w:szCs w:val="24"/>
        </w:rPr>
        <w:t xml:space="preserve">и Председателя Правления Совета </w:t>
      </w:r>
      <w:r w:rsidR="000515BE" w:rsidRPr="00791AE6">
        <w:rPr>
          <w:sz w:val="24"/>
          <w:szCs w:val="24"/>
        </w:rPr>
        <w:t xml:space="preserve">на ежегодном ОС. </w:t>
      </w:r>
      <w:r w:rsidR="00C71BDF" w:rsidRPr="00791AE6">
        <w:rPr>
          <w:sz w:val="24"/>
          <w:szCs w:val="24"/>
        </w:rPr>
        <w:t xml:space="preserve">Председатель Ревизионной Комиссии обязан предоставить </w:t>
      </w:r>
      <w:r w:rsidR="00E43B9A" w:rsidRPr="00791AE6">
        <w:rPr>
          <w:sz w:val="24"/>
          <w:szCs w:val="24"/>
        </w:rPr>
        <w:t xml:space="preserve">письменное </w:t>
      </w:r>
      <w:r w:rsidR="00C71BDF" w:rsidRPr="00791AE6">
        <w:rPr>
          <w:sz w:val="24"/>
          <w:szCs w:val="24"/>
        </w:rPr>
        <w:t xml:space="preserve">заключениеи комментарии по </w:t>
      </w:r>
      <w:r w:rsidRPr="00791AE6">
        <w:rPr>
          <w:sz w:val="24"/>
          <w:szCs w:val="24"/>
        </w:rPr>
        <w:t xml:space="preserve">указанным </w:t>
      </w:r>
      <w:r w:rsidR="00C71BDF" w:rsidRPr="00791AE6">
        <w:rPr>
          <w:sz w:val="24"/>
          <w:szCs w:val="24"/>
        </w:rPr>
        <w:t xml:space="preserve">отчетам. </w:t>
      </w:r>
    </w:p>
    <w:p w:rsidR="00622E9A" w:rsidRPr="00791AE6" w:rsidRDefault="00907E9D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4.2.6. </w:t>
      </w:r>
      <w:r w:rsidR="00622E9A" w:rsidRPr="00791AE6">
        <w:rPr>
          <w:sz w:val="24"/>
          <w:szCs w:val="24"/>
        </w:rPr>
        <w:t xml:space="preserve">Члены Совета должны получать письменное заключение </w:t>
      </w:r>
      <w:r w:rsidRPr="00791AE6">
        <w:rPr>
          <w:sz w:val="24"/>
          <w:szCs w:val="24"/>
        </w:rPr>
        <w:t xml:space="preserve">независимой аудиторской компании аудиторское заключение и утвержденный Ревизионной </w:t>
      </w:r>
      <w:r w:rsidR="00622E9A" w:rsidRPr="00791AE6">
        <w:rPr>
          <w:sz w:val="24"/>
          <w:szCs w:val="24"/>
        </w:rPr>
        <w:t>комисси</w:t>
      </w:r>
      <w:r w:rsidRPr="00791AE6">
        <w:rPr>
          <w:sz w:val="24"/>
          <w:szCs w:val="24"/>
        </w:rPr>
        <w:t>ей Совета еж</w:t>
      </w:r>
      <w:r w:rsidR="00921A2C" w:rsidRPr="00791AE6">
        <w:rPr>
          <w:sz w:val="24"/>
          <w:szCs w:val="24"/>
        </w:rPr>
        <w:t>егодный бухгалтерский баланс</w:t>
      </w:r>
      <w:r w:rsidR="00622E9A" w:rsidRPr="00791AE6">
        <w:rPr>
          <w:sz w:val="24"/>
          <w:szCs w:val="24"/>
        </w:rPr>
        <w:t xml:space="preserve">. </w:t>
      </w:r>
    </w:p>
    <w:p w:rsidR="008C233D" w:rsidRPr="00791AE6" w:rsidRDefault="008C233D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4.2.7. Члены Совета имеют право додать заявление в Администрацию Совета для представления Правлению Совета с просьбой об освобождении от уплаты членского взноса в случае оказания конкретной поддержки и помощи Совету в осуществлении его целей, а также в случае крайне тяжелых обстоятельств. </w:t>
      </w:r>
    </w:p>
    <w:p w:rsidR="00D031B5" w:rsidRPr="00791AE6" w:rsidRDefault="00D031B5" w:rsidP="008B3BBC">
      <w:pPr>
        <w:jc w:val="both"/>
        <w:rPr>
          <w:b/>
          <w:sz w:val="24"/>
          <w:szCs w:val="24"/>
        </w:rPr>
      </w:pPr>
      <w:r w:rsidRPr="00791AE6">
        <w:rPr>
          <w:b/>
          <w:sz w:val="24"/>
          <w:szCs w:val="24"/>
        </w:rPr>
        <w:t>4.3. Обязанности членов Совета.</w:t>
      </w:r>
    </w:p>
    <w:p w:rsidR="00734907" w:rsidRPr="00791AE6" w:rsidRDefault="00AA2623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4.3.1. </w:t>
      </w:r>
      <w:r w:rsidR="00734907" w:rsidRPr="00791AE6">
        <w:rPr>
          <w:sz w:val="24"/>
          <w:szCs w:val="24"/>
        </w:rPr>
        <w:t>Члены Совета обязаны участвовать в деятельности Совета и избегать ситуаций, которые препятствуют осуществлению деятельности Совета</w:t>
      </w:r>
      <w:r w:rsidR="001F0E3D" w:rsidRPr="00791AE6">
        <w:rPr>
          <w:sz w:val="24"/>
          <w:szCs w:val="24"/>
        </w:rPr>
        <w:t xml:space="preserve">. </w:t>
      </w:r>
    </w:p>
    <w:p w:rsidR="00087A37" w:rsidRPr="00791AE6" w:rsidRDefault="001F0E3D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>4.3.2. С</w:t>
      </w:r>
      <w:r w:rsidR="00087A37" w:rsidRPr="00791AE6">
        <w:rPr>
          <w:sz w:val="24"/>
          <w:szCs w:val="24"/>
        </w:rPr>
        <w:t>ледить за решениями ОС и Правления Совета</w:t>
      </w:r>
      <w:r w:rsidRPr="00791AE6">
        <w:rPr>
          <w:sz w:val="24"/>
          <w:szCs w:val="24"/>
        </w:rPr>
        <w:t>.</w:t>
      </w:r>
    </w:p>
    <w:p w:rsidR="00087A37" w:rsidRPr="00791AE6" w:rsidRDefault="001F0E3D" w:rsidP="008B3BBC">
      <w:pPr>
        <w:jc w:val="both"/>
        <w:rPr>
          <w:sz w:val="24"/>
          <w:szCs w:val="24"/>
        </w:rPr>
      </w:pPr>
      <w:r w:rsidRPr="00791AE6">
        <w:rPr>
          <w:sz w:val="24"/>
          <w:szCs w:val="24"/>
        </w:rPr>
        <w:t>4.3.3. С</w:t>
      </w:r>
      <w:r w:rsidR="00087A37" w:rsidRPr="00791AE6">
        <w:rPr>
          <w:sz w:val="24"/>
          <w:szCs w:val="24"/>
        </w:rPr>
        <w:t>воевременно оплачивать членские взносы</w:t>
      </w:r>
      <w:r w:rsidRPr="00791AE6">
        <w:rPr>
          <w:sz w:val="24"/>
          <w:szCs w:val="24"/>
        </w:rPr>
        <w:t xml:space="preserve"> согласно требованию Устава, в размере </w:t>
      </w:r>
      <w:r w:rsidR="003477A3" w:rsidRPr="00791AE6">
        <w:rPr>
          <w:sz w:val="24"/>
          <w:szCs w:val="24"/>
        </w:rPr>
        <w:t>определённом</w:t>
      </w:r>
      <w:r w:rsidR="000E5011" w:rsidRPr="00791AE6">
        <w:rPr>
          <w:sz w:val="24"/>
          <w:szCs w:val="24"/>
        </w:rPr>
        <w:t xml:space="preserve"> ОС. </w:t>
      </w:r>
    </w:p>
    <w:p w:rsidR="00983B5A" w:rsidRDefault="00E72529" w:rsidP="008B3BBC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477A3" w:rsidRPr="00791AE6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="003477A3" w:rsidRPr="00791AE6">
        <w:rPr>
          <w:sz w:val="24"/>
          <w:szCs w:val="24"/>
        </w:rPr>
        <w:t>.</w:t>
      </w:r>
      <w:r w:rsidR="003477A3" w:rsidRPr="00791AE6">
        <w:rPr>
          <w:sz w:val="24"/>
          <w:szCs w:val="24"/>
        </w:rPr>
        <w:tab/>
      </w:r>
      <w:r w:rsidR="00BD01E8" w:rsidRPr="00791AE6">
        <w:rPr>
          <w:sz w:val="24"/>
          <w:szCs w:val="24"/>
        </w:rPr>
        <w:t>П</w:t>
      </w:r>
      <w:r w:rsidR="003477A3" w:rsidRPr="00791AE6">
        <w:rPr>
          <w:sz w:val="24"/>
          <w:szCs w:val="24"/>
        </w:rPr>
        <w:t xml:space="preserve">одача заявления о выходе </w:t>
      </w:r>
      <w:r w:rsidR="00BD01E8" w:rsidRPr="00791AE6">
        <w:rPr>
          <w:sz w:val="24"/>
          <w:szCs w:val="24"/>
        </w:rPr>
        <w:t xml:space="preserve">из Совета </w:t>
      </w:r>
      <w:r w:rsidR="003477A3" w:rsidRPr="00791AE6">
        <w:rPr>
          <w:sz w:val="24"/>
          <w:szCs w:val="24"/>
        </w:rPr>
        <w:t>не освобождает от уплат</w:t>
      </w:r>
      <w:r w:rsidR="00775AF0" w:rsidRPr="00791AE6">
        <w:rPr>
          <w:sz w:val="24"/>
          <w:szCs w:val="24"/>
        </w:rPr>
        <w:t>ы</w:t>
      </w:r>
      <w:r w:rsidR="003477A3" w:rsidRPr="00791AE6">
        <w:rPr>
          <w:sz w:val="24"/>
          <w:szCs w:val="24"/>
        </w:rPr>
        <w:t xml:space="preserve"> членского взноса до подачи заявления о выходе.</w:t>
      </w:r>
    </w:p>
    <w:p w:rsidR="00750C47" w:rsidRPr="00750C47" w:rsidRDefault="00750C47" w:rsidP="008B3BBC">
      <w:pPr>
        <w:pStyle w:val="30"/>
        <w:keepNext/>
        <w:keepLines/>
        <w:shd w:val="clear" w:color="auto" w:fill="auto"/>
        <w:tabs>
          <w:tab w:val="left" w:pos="1066"/>
        </w:tabs>
        <w:spacing w:after="0" w:line="280" w:lineRule="exact"/>
        <w:rPr>
          <w:color w:val="0070C0"/>
          <w:sz w:val="28"/>
        </w:rPr>
      </w:pPr>
      <w:r w:rsidRPr="00750C47">
        <w:rPr>
          <w:color w:val="0070C0"/>
          <w:sz w:val="24"/>
          <w:szCs w:val="24"/>
        </w:rPr>
        <w:t xml:space="preserve">5. </w:t>
      </w:r>
      <w:bookmarkStart w:id="1" w:name="bookmark5"/>
      <w:r w:rsidRPr="00750C47">
        <w:rPr>
          <w:color w:val="0070C0"/>
          <w:sz w:val="28"/>
        </w:rPr>
        <w:t>ИСТОЧНИКИ ФОРМИРОВАНИЯ ИМУЩЕСТВА И НАПРАВЛЕНИЯ</w:t>
      </w:r>
      <w:bookmarkStart w:id="2" w:name="bookmark6"/>
      <w:bookmarkEnd w:id="1"/>
      <w:r w:rsidRPr="00750C47">
        <w:rPr>
          <w:color w:val="0070C0"/>
          <w:sz w:val="28"/>
        </w:rPr>
        <w:t xml:space="preserve"> ЕГО ИСПОЛЬЗОВАНИЯ</w:t>
      </w:r>
      <w:bookmarkEnd w:id="2"/>
    </w:p>
    <w:p w:rsidR="00750C47" w:rsidRPr="00750C47" w:rsidRDefault="00750C47" w:rsidP="008B3BBC">
      <w:pPr>
        <w:jc w:val="both"/>
        <w:rPr>
          <w:color w:val="0070C0"/>
          <w:sz w:val="24"/>
          <w:szCs w:val="24"/>
        </w:rPr>
      </w:pPr>
    </w:p>
    <w:p w:rsidR="00750C47" w:rsidRPr="00750C47" w:rsidRDefault="00750C47" w:rsidP="008B3BBC">
      <w:pPr>
        <w:jc w:val="both"/>
        <w:rPr>
          <w:color w:val="0070C0"/>
          <w:sz w:val="24"/>
          <w:szCs w:val="24"/>
        </w:rPr>
      </w:pPr>
      <w:r w:rsidRPr="00750C47">
        <w:rPr>
          <w:color w:val="0070C0"/>
          <w:sz w:val="24"/>
          <w:szCs w:val="24"/>
        </w:rPr>
        <w:t>5. 5.1.</w:t>
      </w:r>
      <w:r w:rsidRPr="00750C47">
        <w:rPr>
          <w:color w:val="0070C0"/>
          <w:sz w:val="24"/>
          <w:szCs w:val="24"/>
        </w:rPr>
        <w:tab/>
        <w:t>Источниками формирования имущества партнерства являются:</w:t>
      </w:r>
    </w:p>
    <w:p w:rsidR="00750C47" w:rsidRPr="00750C47" w:rsidRDefault="00750C47" w:rsidP="008B3BBC">
      <w:pPr>
        <w:jc w:val="both"/>
        <w:rPr>
          <w:color w:val="0070C0"/>
          <w:sz w:val="24"/>
          <w:szCs w:val="24"/>
        </w:rPr>
      </w:pPr>
      <w:r w:rsidRPr="00750C47">
        <w:rPr>
          <w:color w:val="0070C0"/>
          <w:sz w:val="24"/>
          <w:szCs w:val="24"/>
        </w:rPr>
        <w:t>5.1.1.</w:t>
      </w:r>
      <w:r w:rsidRPr="00750C47">
        <w:rPr>
          <w:color w:val="0070C0"/>
          <w:sz w:val="24"/>
          <w:szCs w:val="24"/>
        </w:rPr>
        <w:tab/>
        <w:t>Вступительные и целевые (единовременные) взносы в размере, утверждаемом решением Общего Собрания;</w:t>
      </w:r>
    </w:p>
    <w:p w:rsidR="00750C47" w:rsidRPr="00750C47" w:rsidRDefault="00750C47" w:rsidP="008B3BBC">
      <w:pPr>
        <w:jc w:val="both"/>
        <w:rPr>
          <w:color w:val="0070C0"/>
          <w:sz w:val="24"/>
          <w:szCs w:val="24"/>
        </w:rPr>
      </w:pPr>
      <w:r w:rsidRPr="00750C47">
        <w:rPr>
          <w:color w:val="0070C0"/>
          <w:sz w:val="24"/>
          <w:szCs w:val="24"/>
        </w:rPr>
        <w:t>5.1.2.</w:t>
      </w:r>
      <w:r w:rsidRPr="00750C47">
        <w:rPr>
          <w:color w:val="0070C0"/>
          <w:sz w:val="24"/>
          <w:szCs w:val="24"/>
        </w:rPr>
        <w:tab/>
        <w:t>Членские (регулярные) взносы, уплачиваемые членами партнерства ежегодно в размере, утвержденном решением Общего Собрания;</w:t>
      </w:r>
    </w:p>
    <w:p w:rsidR="00750C47" w:rsidRPr="00750C47" w:rsidRDefault="00750C47" w:rsidP="008B3BBC">
      <w:pPr>
        <w:jc w:val="both"/>
        <w:rPr>
          <w:color w:val="0070C0"/>
          <w:sz w:val="24"/>
          <w:szCs w:val="24"/>
        </w:rPr>
      </w:pPr>
      <w:r w:rsidRPr="00750C47">
        <w:rPr>
          <w:color w:val="0070C0"/>
          <w:sz w:val="24"/>
          <w:szCs w:val="24"/>
        </w:rPr>
        <w:t>5.1.3.</w:t>
      </w:r>
      <w:r w:rsidRPr="00750C47">
        <w:rPr>
          <w:color w:val="0070C0"/>
          <w:sz w:val="24"/>
          <w:szCs w:val="24"/>
        </w:rPr>
        <w:tab/>
        <w:t>Добровольные имущественные взносы (пожертвования);</w:t>
      </w:r>
    </w:p>
    <w:p w:rsidR="00750C47" w:rsidRPr="00750C47" w:rsidRDefault="00750C47" w:rsidP="008B3BBC">
      <w:pPr>
        <w:jc w:val="both"/>
        <w:rPr>
          <w:color w:val="0070C0"/>
          <w:sz w:val="24"/>
          <w:szCs w:val="24"/>
        </w:rPr>
      </w:pPr>
      <w:r w:rsidRPr="00750C47">
        <w:rPr>
          <w:color w:val="0070C0"/>
          <w:sz w:val="24"/>
          <w:szCs w:val="24"/>
        </w:rPr>
        <w:t>5.1.4.</w:t>
      </w:r>
      <w:r w:rsidRPr="00750C47">
        <w:rPr>
          <w:color w:val="0070C0"/>
          <w:sz w:val="24"/>
          <w:szCs w:val="24"/>
        </w:rPr>
        <w:tab/>
        <w:t>Доходы, получаемые по акциям, облигациям, другим ценным бумагам и вкладам;</w:t>
      </w:r>
    </w:p>
    <w:p w:rsidR="00750C47" w:rsidRPr="00750C47" w:rsidRDefault="00750C47" w:rsidP="008B3BBC">
      <w:pPr>
        <w:jc w:val="both"/>
        <w:rPr>
          <w:color w:val="0070C0"/>
          <w:sz w:val="24"/>
          <w:szCs w:val="24"/>
        </w:rPr>
      </w:pPr>
      <w:r w:rsidRPr="00750C47">
        <w:rPr>
          <w:color w:val="0070C0"/>
          <w:sz w:val="24"/>
          <w:szCs w:val="24"/>
        </w:rPr>
        <w:t>5.1.5.</w:t>
      </w:r>
      <w:r w:rsidRPr="00750C47">
        <w:rPr>
          <w:color w:val="0070C0"/>
          <w:sz w:val="24"/>
          <w:szCs w:val="24"/>
        </w:rPr>
        <w:tab/>
        <w:t>Доходы, получаемые от собственности Партнерства;</w:t>
      </w:r>
    </w:p>
    <w:p w:rsidR="00750C47" w:rsidRPr="00750C47" w:rsidRDefault="00750C47" w:rsidP="008B3BBC">
      <w:pPr>
        <w:jc w:val="both"/>
        <w:rPr>
          <w:color w:val="0070C0"/>
          <w:sz w:val="24"/>
          <w:szCs w:val="24"/>
        </w:rPr>
      </w:pPr>
      <w:r w:rsidRPr="00750C47">
        <w:rPr>
          <w:color w:val="0070C0"/>
          <w:sz w:val="24"/>
          <w:szCs w:val="24"/>
        </w:rPr>
        <w:t>5.1.6.</w:t>
      </w:r>
      <w:r w:rsidRPr="00750C47">
        <w:rPr>
          <w:color w:val="0070C0"/>
          <w:sz w:val="24"/>
          <w:szCs w:val="24"/>
        </w:rPr>
        <w:tab/>
        <w:t>Выручка от реализации товаров, работ, услуг от коммерческой деятельности, связанной с достижением целей Партнерства, в том числе доходы от мероприятий, таких как конференции, выставки, тренинги;</w:t>
      </w:r>
    </w:p>
    <w:p w:rsidR="00750C47" w:rsidRPr="00750C47" w:rsidRDefault="00750C47" w:rsidP="008B3BBC">
      <w:pPr>
        <w:jc w:val="both"/>
        <w:rPr>
          <w:color w:val="0070C0"/>
          <w:sz w:val="24"/>
          <w:szCs w:val="24"/>
        </w:rPr>
      </w:pPr>
      <w:r w:rsidRPr="00750C47">
        <w:rPr>
          <w:color w:val="0070C0"/>
          <w:sz w:val="24"/>
          <w:szCs w:val="24"/>
        </w:rPr>
        <w:t>5.1.7.</w:t>
      </w:r>
      <w:r w:rsidRPr="00750C47">
        <w:rPr>
          <w:color w:val="0070C0"/>
          <w:sz w:val="24"/>
          <w:szCs w:val="24"/>
        </w:rPr>
        <w:tab/>
        <w:t>Другие, не запрещенные законодательством Российской Федерации, поступления.</w:t>
      </w:r>
    </w:p>
    <w:p w:rsidR="00750C47" w:rsidRPr="00750C47" w:rsidRDefault="00750C47" w:rsidP="008B3BBC">
      <w:pPr>
        <w:jc w:val="both"/>
        <w:rPr>
          <w:color w:val="0070C0"/>
          <w:sz w:val="24"/>
          <w:szCs w:val="24"/>
        </w:rPr>
      </w:pPr>
      <w:r w:rsidRPr="00750C47">
        <w:rPr>
          <w:color w:val="0070C0"/>
          <w:sz w:val="24"/>
          <w:szCs w:val="24"/>
        </w:rPr>
        <w:t>5.2.</w:t>
      </w:r>
      <w:r w:rsidRPr="00750C47">
        <w:rPr>
          <w:color w:val="0070C0"/>
          <w:sz w:val="24"/>
          <w:szCs w:val="24"/>
        </w:rPr>
        <w:tab/>
        <w:t>Вступительные взносы членов Партнерства подлежат внесению в течение 14 (четырнадцати) дней после принятия решения Правления о приеме нового члена Партнерства.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 xml:space="preserve">3.1. Миссией Совета является продвигать принцип экологически дружественных зданий, архитектуры и планирования городов. Выполнение этой Миссии может быть достигнуто нематериальным путем  и финансовой поддержкой. 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 xml:space="preserve">3.2. Нематериальный путь поддержки Совета может выражаться 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>3.2.1.  в проведении встреч, семинаров, презентаций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>3.2.2. в дискуссиях и обмене опытом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>3.2.3 в публикациях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>3.2.4. в турах и экскурсиях (?)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>3.2.5. продвижение сайта и социальных сетях.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>3.3. . Финансовая поддержка Совета может выражаться: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 xml:space="preserve">3.3.1. членскими взносами 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>3.3.2. целевыми взносами и пожертвованиями</w:t>
      </w:r>
    </w:p>
    <w:p w:rsidR="00662794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>3.3.3. прибылью от проведения мероприятий</w:t>
      </w:r>
    </w:p>
    <w:p w:rsidR="00750C47" w:rsidRPr="00662794" w:rsidRDefault="00662794" w:rsidP="008B3BBC">
      <w:pPr>
        <w:jc w:val="both"/>
        <w:rPr>
          <w:sz w:val="24"/>
          <w:szCs w:val="24"/>
        </w:rPr>
      </w:pPr>
      <w:r w:rsidRPr="00662794">
        <w:rPr>
          <w:sz w:val="24"/>
          <w:szCs w:val="24"/>
        </w:rPr>
        <w:t>3.3.4. государственной поддержкой</w:t>
      </w:r>
    </w:p>
    <w:p w:rsidR="00CC4580" w:rsidRDefault="00983B5A" w:rsidP="008B3BB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91AE6">
        <w:rPr>
          <w:b/>
          <w:sz w:val="24"/>
          <w:szCs w:val="24"/>
        </w:rPr>
        <w:t>Органы управления</w:t>
      </w:r>
      <w:r w:rsidR="00E061DD" w:rsidRPr="00791AE6">
        <w:rPr>
          <w:b/>
          <w:sz w:val="24"/>
          <w:szCs w:val="24"/>
        </w:rPr>
        <w:t xml:space="preserve">. </w:t>
      </w:r>
    </w:p>
    <w:p w:rsidR="0004111F" w:rsidRPr="008B4D30" w:rsidRDefault="0004111F" w:rsidP="008B3BBC">
      <w:pPr>
        <w:pStyle w:val="20"/>
        <w:shd w:val="clear" w:color="auto" w:fill="auto"/>
        <w:spacing w:before="360" w:line="360" w:lineRule="exact"/>
        <w:ind w:left="720" w:firstLine="0"/>
        <w:rPr>
          <w:color w:val="0070C0"/>
          <w:sz w:val="28"/>
        </w:rPr>
      </w:pPr>
      <w:r w:rsidRPr="008B4D30">
        <w:rPr>
          <w:color w:val="0070C0"/>
          <w:sz w:val="28"/>
        </w:rPr>
        <w:t>Органами управления Партнерства являются:</w:t>
      </w:r>
    </w:p>
    <w:p w:rsidR="0004111F" w:rsidRPr="008B4D30" w:rsidRDefault="0004111F" w:rsidP="008B3BBC">
      <w:pPr>
        <w:pStyle w:val="20"/>
        <w:numPr>
          <w:ilvl w:val="0"/>
          <w:numId w:val="16"/>
        </w:numPr>
        <w:shd w:val="clear" w:color="auto" w:fill="auto"/>
        <w:tabs>
          <w:tab w:val="left" w:pos="961"/>
        </w:tabs>
        <w:spacing w:line="360" w:lineRule="exact"/>
        <w:ind w:left="720" w:firstLine="0"/>
        <w:rPr>
          <w:color w:val="0070C0"/>
          <w:sz w:val="28"/>
        </w:rPr>
      </w:pPr>
      <w:r w:rsidRPr="008B4D30">
        <w:rPr>
          <w:color w:val="0070C0"/>
          <w:sz w:val="28"/>
        </w:rPr>
        <w:t>Общее собрание членов Партнерства (далее - Общее собрание);</w:t>
      </w:r>
    </w:p>
    <w:p w:rsidR="0004111F" w:rsidRPr="008B4D30" w:rsidRDefault="0004111F" w:rsidP="008B3BBC">
      <w:pPr>
        <w:pStyle w:val="20"/>
        <w:numPr>
          <w:ilvl w:val="0"/>
          <w:numId w:val="16"/>
        </w:numPr>
        <w:shd w:val="clear" w:color="auto" w:fill="auto"/>
        <w:tabs>
          <w:tab w:val="left" w:pos="961"/>
        </w:tabs>
        <w:spacing w:line="360" w:lineRule="exact"/>
        <w:ind w:left="720" w:firstLine="0"/>
        <w:rPr>
          <w:color w:val="0070C0"/>
          <w:sz w:val="28"/>
        </w:rPr>
      </w:pPr>
      <w:r w:rsidRPr="008B4D30">
        <w:rPr>
          <w:color w:val="0070C0"/>
          <w:sz w:val="28"/>
        </w:rPr>
        <w:t>Правление Партнерства (далее - Правление);</w:t>
      </w:r>
    </w:p>
    <w:p w:rsidR="0004111F" w:rsidRPr="008B4D30" w:rsidRDefault="0004111F" w:rsidP="008B3BBC">
      <w:pPr>
        <w:pStyle w:val="20"/>
        <w:numPr>
          <w:ilvl w:val="0"/>
          <w:numId w:val="16"/>
        </w:numPr>
        <w:shd w:val="clear" w:color="auto" w:fill="auto"/>
        <w:tabs>
          <w:tab w:val="left" w:pos="961"/>
        </w:tabs>
        <w:spacing w:after="243" w:line="360" w:lineRule="exact"/>
        <w:ind w:left="720" w:firstLine="0"/>
        <w:rPr>
          <w:color w:val="0070C0"/>
          <w:sz w:val="28"/>
        </w:rPr>
      </w:pPr>
      <w:r w:rsidRPr="008B4D30">
        <w:rPr>
          <w:color w:val="0070C0"/>
          <w:sz w:val="28"/>
        </w:rPr>
        <w:t>Генеральный директор Партнерства (далее - Генеральный директор);</w:t>
      </w:r>
    </w:p>
    <w:p w:rsidR="0004111F" w:rsidRPr="00791AE6" w:rsidRDefault="0004111F" w:rsidP="008B3BBC">
      <w:pPr>
        <w:pStyle w:val="a3"/>
        <w:ind w:left="1080"/>
        <w:jc w:val="both"/>
        <w:rPr>
          <w:b/>
          <w:sz w:val="24"/>
          <w:szCs w:val="24"/>
        </w:rPr>
      </w:pPr>
    </w:p>
    <w:p w:rsidR="000E5011" w:rsidRPr="00791AE6" w:rsidRDefault="000E5011" w:rsidP="008B3BBC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К органам управления Совета относятся </w:t>
      </w:r>
    </w:p>
    <w:p w:rsidR="000E5011" w:rsidRPr="00791AE6" w:rsidRDefault="00994D03" w:rsidP="008B3BBC">
      <w:pPr>
        <w:pStyle w:val="a3"/>
        <w:ind w:left="36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</w:t>
      </w:r>
      <w:r w:rsidR="000E5011" w:rsidRPr="00791AE6">
        <w:rPr>
          <w:sz w:val="24"/>
          <w:szCs w:val="24"/>
        </w:rPr>
        <w:t xml:space="preserve"> Общее Собрание (п. 9 и 10) </w:t>
      </w:r>
    </w:p>
    <w:p w:rsidR="000E5011" w:rsidRPr="00791AE6" w:rsidRDefault="00994D03" w:rsidP="008B3BBC">
      <w:pPr>
        <w:pStyle w:val="a3"/>
        <w:ind w:left="36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</w:t>
      </w:r>
      <w:r w:rsidR="000E5011" w:rsidRPr="00791AE6">
        <w:rPr>
          <w:sz w:val="24"/>
          <w:szCs w:val="24"/>
        </w:rPr>
        <w:t xml:space="preserve"> Правление (п.11. и 13)</w:t>
      </w:r>
    </w:p>
    <w:p w:rsidR="00076E85" w:rsidRPr="00791AE6" w:rsidRDefault="00994D03" w:rsidP="008B3BBC">
      <w:pPr>
        <w:pStyle w:val="a3"/>
        <w:ind w:left="36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</w:t>
      </w:r>
      <w:r w:rsidR="00076E85" w:rsidRPr="00791AE6">
        <w:rPr>
          <w:sz w:val="24"/>
          <w:szCs w:val="24"/>
        </w:rPr>
        <w:t xml:space="preserve">Генеральный директор. </w:t>
      </w:r>
    </w:p>
    <w:p w:rsidR="000E5011" w:rsidRPr="0004111F" w:rsidRDefault="000E5011" w:rsidP="008B3BBC">
      <w:pPr>
        <w:pStyle w:val="a3"/>
        <w:ind w:left="360"/>
        <w:jc w:val="both"/>
        <w:rPr>
          <w:color w:val="0070C0"/>
          <w:sz w:val="24"/>
          <w:szCs w:val="24"/>
        </w:rPr>
      </w:pPr>
    </w:p>
    <w:p w:rsidR="00983B5A" w:rsidRPr="0004111F" w:rsidRDefault="00E061DD" w:rsidP="008B3BBC">
      <w:pPr>
        <w:pStyle w:val="a3"/>
        <w:numPr>
          <w:ilvl w:val="1"/>
          <w:numId w:val="3"/>
        </w:numPr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Общее Собрание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6.1.1.</w:t>
      </w:r>
      <w:r w:rsidRPr="0004111F">
        <w:rPr>
          <w:color w:val="0070C0"/>
          <w:sz w:val="24"/>
          <w:szCs w:val="24"/>
        </w:rPr>
        <w:tab/>
        <w:t>Общее собрание является высшим органом управление Партнерства. Основная функция Общего собрания — обеспечение соблюдения Партнерством целей, в интересах которых оно было создано.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6.1.2.</w:t>
      </w:r>
      <w:r w:rsidRPr="0004111F">
        <w:rPr>
          <w:color w:val="0070C0"/>
          <w:sz w:val="24"/>
          <w:szCs w:val="24"/>
        </w:rPr>
        <w:tab/>
        <w:t>К исключительной компетенции Общего собрания относится: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•</w:t>
      </w:r>
      <w:r w:rsidRPr="0004111F">
        <w:rPr>
          <w:color w:val="0070C0"/>
          <w:sz w:val="24"/>
          <w:szCs w:val="24"/>
        </w:rPr>
        <w:tab/>
        <w:t>изменение устава Партнерства;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•</w:t>
      </w:r>
      <w:r w:rsidRPr="0004111F">
        <w:rPr>
          <w:color w:val="0070C0"/>
          <w:sz w:val="24"/>
          <w:szCs w:val="24"/>
        </w:rPr>
        <w:tab/>
        <w:t>определение</w:t>
      </w:r>
      <w:r w:rsidRPr="0004111F">
        <w:rPr>
          <w:color w:val="0070C0"/>
          <w:sz w:val="24"/>
          <w:szCs w:val="24"/>
        </w:rPr>
        <w:tab/>
        <w:t>приоритетных направлений</w:t>
      </w:r>
      <w:r w:rsidRPr="0004111F">
        <w:rPr>
          <w:color w:val="0070C0"/>
          <w:sz w:val="24"/>
          <w:szCs w:val="24"/>
        </w:rPr>
        <w:tab/>
        <w:t>деятельности</w:t>
      </w:r>
      <w:r w:rsidRPr="0004111F">
        <w:rPr>
          <w:color w:val="0070C0"/>
          <w:sz w:val="24"/>
          <w:szCs w:val="24"/>
        </w:rPr>
        <w:tab/>
        <w:t>Партнерства,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принципов формирования и использования его имущества;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•</w:t>
      </w:r>
      <w:r w:rsidRPr="0004111F">
        <w:rPr>
          <w:color w:val="0070C0"/>
          <w:sz w:val="24"/>
          <w:szCs w:val="24"/>
        </w:rPr>
        <w:tab/>
        <w:t>образование</w:t>
      </w:r>
      <w:r w:rsidRPr="0004111F">
        <w:rPr>
          <w:color w:val="0070C0"/>
          <w:sz w:val="24"/>
          <w:szCs w:val="24"/>
        </w:rPr>
        <w:tab/>
        <w:t>исполнительных</w:t>
      </w:r>
      <w:r w:rsidRPr="0004111F">
        <w:rPr>
          <w:color w:val="0070C0"/>
          <w:sz w:val="24"/>
          <w:szCs w:val="24"/>
        </w:rPr>
        <w:tab/>
        <w:t>органов</w:t>
      </w:r>
      <w:r w:rsidRPr="0004111F">
        <w:rPr>
          <w:color w:val="0070C0"/>
          <w:sz w:val="24"/>
          <w:szCs w:val="24"/>
        </w:rPr>
        <w:tab/>
        <w:t>Партнерства</w:t>
      </w:r>
      <w:r w:rsidRPr="0004111F">
        <w:rPr>
          <w:color w:val="0070C0"/>
          <w:sz w:val="24"/>
          <w:szCs w:val="24"/>
        </w:rPr>
        <w:tab/>
        <w:t>и досрочное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прекращение их полномочий;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•</w:t>
      </w:r>
      <w:r w:rsidRPr="0004111F">
        <w:rPr>
          <w:color w:val="0070C0"/>
          <w:sz w:val="24"/>
          <w:szCs w:val="24"/>
        </w:rPr>
        <w:tab/>
        <w:t>утверждение годового отчета и годового бухгалтерского баланса Совета;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•</w:t>
      </w:r>
      <w:r w:rsidRPr="0004111F">
        <w:rPr>
          <w:color w:val="0070C0"/>
          <w:sz w:val="24"/>
          <w:szCs w:val="24"/>
        </w:rPr>
        <w:tab/>
        <w:t>утверждение годовой сметы доходов и расходов Совета на финансовый год;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•</w:t>
      </w:r>
      <w:r w:rsidRPr="0004111F">
        <w:rPr>
          <w:color w:val="0070C0"/>
          <w:sz w:val="24"/>
          <w:szCs w:val="24"/>
        </w:rPr>
        <w:tab/>
        <w:t>установление размеров вступительного, целевых и регулярных членских взносов и порядка их уплаты;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•</w:t>
      </w:r>
      <w:r w:rsidRPr="0004111F">
        <w:rPr>
          <w:color w:val="0070C0"/>
          <w:sz w:val="24"/>
          <w:szCs w:val="24"/>
        </w:rPr>
        <w:tab/>
        <w:t>утверждение аудитора для</w:t>
      </w:r>
      <w:r w:rsidRPr="0004111F">
        <w:rPr>
          <w:color w:val="0070C0"/>
          <w:sz w:val="24"/>
          <w:szCs w:val="24"/>
        </w:rPr>
        <w:tab/>
        <w:t>проверки</w:t>
      </w:r>
      <w:r w:rsidRPr="0004111F">
        <w:rPr>
          <w:color w:val="0070C0"/>
          <w:sz w:val="24"/>
          <w:szCs w:val="24"/>
        </w:rPr>
        <w:tab/>
        <w:t>финансовой (бухгалтерской)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отчетности Совета, принятие решений о проведении проверок деятельности исполнительного органа Совета;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•</w:t>
      </w:r>
      <w:r w:rsidRPr="0004111F">
        <w:rPr>
          <w:color w:val="0070C0"/>
          <w:sz w:val="24"/>
          <w:szCs w:val="24"/>
        </w:rPr>
        <w:tab/>
        <w:t>реорганизация и ликвидация Партнерства.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6.1.3.</w:t>
      </w:r>
      <w:r w:rsidRPr="0004111F">
        <w:rPr>
          <w:color w:val="0070C0"/>
          <w:sz w:val="24"/>
          <w:szCs w:val="24"/>
        </w:rPr>
        <w:tab/>
        <w:t>Общее собрание правомочно, если на нем присутствует более половины его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членов.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Решения Общего собрания принимаются 2/3 голосов членов, присутствующих на Общем собрании очным или заочным голосованием. В случае заочного голосования присутствие означает участие в голосовании. Решения по вопросам ликвидации и реорганизации принимаются только очным голосованием.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6.1.4.</w:t>
      </w:r>
      <w:r w:rsidRPr="0004111F">
        <w:rPr>
          <w:color w:val="0070C0"/>
          <w:sz w:val="24"/>
          <w:szCs w:val="24"/>
        </w:rPr>
        <w:tab/>
        <w:t>Очередное Общее собрание созывается Генеральным директором не реже одного раза в год, не позднее 3 (трех) месяцев, следующих за отчетным годовым периодом.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6.1.5.</w:t>
      </w:r>
      <w:r w:rsidRPr="0004111F">
        <w:rPr>
          <w:color w:val="0070C0"/>
          <w:sz w:val="24"/>
          <w:szCs w:val="24"/>
        </w:rPr>
        <w:tab/>
        <w:t>Внеочередное Общее собрание созывается по мере необходимости. Инициаторами внеочередного Общего собрания могут являться Генеральный директор, Правление, Наблюдательный совет, Ревизор, а также инициативная группа, состоящая не менее чем из 25% членов Партнерства.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6.1.6.</w:t>
      </w:r>
      <w:r w:rsidRPr="0004111F">
        <w:rPr>
          <w:color w:val="0070C0"/>
          <w:sz w:val="24"/>
          <w:szCs w:val="24"/>
        </w:rPr>
        <w:tab/>
        <w:t>Общее собрание Членов принимает решение об исключении членов Партнерства в соответствии с п. 4.5.4 настоящего Устава.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6.1.7.</w:t>
      </w:r>
      <w:r w:rsidRPr="0004111F">
        <w:rPr>
          <w:color w:val="0070C0"/>
          <w:sz w:val="24"/>
          <w:szCs w:val="24"/>
        </w:rPr>
        <w:tab/>
        <w:t>О повестке дня, времени и месте проведения Общего собрания члены Партнерства должны быть уведомлены за месяц.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6.1.8.</w:t>
      </w:r>
      <w:r w:rsidRPr="0004111F">
        <w:rPr>
          <w:color w:val="0070C0"/>
          <w:sz w:val="24"/>
          <w:szCs w:val="24"/>
        </w:rPr>
        <w:tab/>
        <w:t>На Общем собрании председательствует Генеральный директор, а в случае его отсутствия — его заместитель или по указанию Генерального директора один из членов Партнерства.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6.1.9.</w:t>
      </w:r>
      <w:r w:rsidRPr="0004111F">
        <w:rPr>
          <w:color w:val="0070C0"/>
          <w:sz w:val="24"/>
          <w:szCs w:val="24"/>
        </w:rPr>
        <w:tab/>
        <w:t>На Общем собрании ведется протокол, в котором фиксируется повестка дня, присутствующие члены Партнерства, краткое содержание выступлений и предложений, результаты голосования по каждому вопросу. Протокол подписания председателем и секретарем собрания должен быть оформлен не позднее дня, следующего за днем проведения собрания.</w:t>
      </w:r>
    </w:p>
    <w:p w:rsidR="0004111F" w:rsidRPr="0004111F" w:rsidRDefault="0004111F" w:rsidP="008B3BBC">
      <w:pPr>
        <w:pStyle w:val="a3"/>
        <w:ind w:left="1440"/>
        <w:jc w:val="both"/>
        <w:rPr>
          <w:color w:val="0070C0"/>
          <w:sz w:val="24"/>
          <w:szCs w:val="24"/>
        </w:rPr>
      </w:pPr>
      <w:r w:rsidRPr="0004111F">
        <w:rPr>
          <w:color w:val="0070C0"/>
          <w:sz w:val="24"/>
          <w:szCs w:val="24"/>
        </w:rPr>
        <w:t>6.1.10.</w:t>
      </w:r>
      <w:r w:rsidRPr="0004111F">
        <w:rPr>
          <w:color w:val="0070C0"/>
          <w:sz w:val="24"/>
          <w:szCs w:val="24"/>
        </w:rPr>
        <w:tab/>
        <w:t>Партнерство не вправе осуществлять выплату вознаграждения членами Общего собрания за выполнение ими возложенных на них функции, за исключением компенсации расходов, непосредственно связанных с участием в работе высшего органа управления Партнерства.</w:t>
      </w:r>
    </w:p>
    <w:p w:rsidR="00076E85" w:rsidRPr="00791AE6" w:rsidRDefault="00246C14" w:rsidP="008B3BBC">
      <w:pPr>
        <w:pStyle w:val="a3"/>
        <w:numPr>
          <w:ilvl w:val="2"/>
          <w:numId w:val="3"/>
        </w:num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Годовое </w:t>
      </w:r>
      <w:r w:rsidR="00076E85" w:rsidRPr="00791AE6">
        <w:rPr>
          <w:sz w:val="24"/>
          <w:szCs w:val="24"/>
        </w:rPr>
        <w:t>ОС до</w:t>
      </w:r>
      <w:r w:rsidRPr="00791AE6">
        <w:rPr>
          <w:sz w:val="24"/>
          <w:szCs w:val="24"/>
        </w:rPr>
        <w:t>лжно проводиться каждый календарный год в течение 2 месяцев, после получения подтвержденных аудитором финансовых результатов</w:t>
      </w:r>
      <w:r w:rsidR="00076E85" w:rsidRPr="00791AE6">
        <w:rPr>
          <w:sz w:val="24"/>
          <w:szCs w:val="24"/>
        </w:rPr>
        <w:t xml:space="preserve"> Совета за прошедший год</w:t>
      </w:r>
      <w:r w:rsidRPr="00791AE6">
        <w:rPr>
          <w:sz w:val="24"/>
          <w:szCs w:val="24"/>
        </w:rPr>
        <w:t>, но не позд</w:t>
      </w:r>
      <w:r w:rsidR="00C86252" w:rsidRPr="00791AE6">
        <w:rPr>
          <w:sz w:val="24"/>
          <w:szCs w:val="24"/>
        </w:rPr>
        <w:t>н</w:t>
      </w:r>
      <w:r w:rsidRPr="00791AE6">
        <w:rPr>
          <w:sz w:val="24"/>
          <w:szCs w:val="24"/>
        </w:rPr>
        <w:t>ее 30 июн</w:t>
      </w:r>
      <w:r w:rsidR="005E6D4C" w:rsidRPr="00791AE6">
        <w:rPr>
          <w:sz w:val="24"/>
          <w:szCs w:val="24"/>
        </w:rPr>
        <w:t>я.</w:t>
      </w:r>
    </w:p>
    <w:p w:rsidR="00076E85" w:rsidRPr="00791AE6" w:rsidRDefault="00076E85" w:rsidP="008B3BBC">
      <w:pPr>
        <w:pStyle w:val="a3"/>
        <w:numPr>
          <w:ilvl w:val="2"/>
          <w:numId w:val="3"/>
        </w:numPr>
        <w:jc w:val="both"/>
        <w:rPr>
          <w:sz w:val="24"/>
          <w:szCs w:val="24"/>
        </w:rPr>
      </w:pPr>
      <w:r w:rsidRPr="00791AE6">
        <w:rPr>
          <w:sz w:val="24"/>
          <w:szCs w:val="24"/>
        </w:rPr>
        <w:t>Очередное ОС проводится ежегодно для выборов Правления Совета.</w:t>
      </w:r>
    </w:p>
    <w:p w:rsidR="00076E85" w:rsidRPr="00791AE6" w:rsidRDefault="00076E85" w:rsidP="008B3BBC">
      <w:pPr>
        <w:pStyle w:val="a3"/>
        <w:numPr>
          <w:ilvl w:val="2"/>
          <w:numId w:val="3"/>
        </w:num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ОС по выборам Генерального директора проводится 1 раз в 2 года. </w:t>
      </w:r>
    </w:p>
    <w:p w:rsidR="005E6D4C" w:rsidRPr="00791AE6" w:rsidRDefault="005E6D4C" w:rsidP="008B3BBC">
      <w:pPr>
        <w:pStyle w:val="a3"/>
        <w:numPr>
          <w:ilvl w:val="2"/>
          <w:numId w:val="3"/>
        </w:numPr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Внеочередное собрание </w:t>
      </w:r>
      <w:r w:rsidR="00076E85" w:rsidRPr="00791AE6">
        <w:rPr>
          <w:sz w:val="24"/>
          <w:szCs w:val="24"/>
        </w:rPr>
        <w:t xml:space="preserve">может </w:t>
      </w:r>
      <w:r w:rsidRPr="00791AE6">
        <w:rPr>
          <w:sz w:val="24"/>
          <w:szCs w:val="24"/>
        </w:rPr>
        <w:t>быть созвано</w:t>
      </w:r>
      <w:r w:rsidR="00076E85" w:rsidRPr="00791AE6">
        <w:rPr>
          <w:sz w:val="24"/>
          <w:szCs w:val="24"/>
        </w:rPr>
        <w:t>:</w:t>
      </w:r>
    </w:p>
    <w:p w:rsidR="005E6D4C" w:rsidRPr="00791AE6" w:rsidRDefault="005E6D4C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 по решению Общего Собрания</w:t>
      </w:r>
    </w:p>
    <w:p w:rsidR="00076E85" w:rsidRPr="00791AE6" w:rsidRDefault="00076E85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 по решению Правления</w:t>
      </w:r>
    </w:p>
    <w:p w:rsidR="005E6D4C" w:rsidRPr="00791AE6" w:rsidRDefault="005E6D4C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 по требованию группы из 10 и более процентов членов Совета</w:t>
      </w:r>
    </w:p>
    <w:p w:rsidR="005E6D4C" w:rsidRPr="00791AE6" w:rsidRDefault="005E6D4C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по запросу Ревизионной комиссии </w:t>
      </w:r>
    </w:p>
    <w:p w:rsidR="005E6D4C" w:rsidRPr="00791AE6" w:rsidRDefault="005E6D4C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 по запросу члена Ревизионной комиссии</w:t>
      </w:r>
    </w:p>
    <w:p w:rsidR="005E6D4C" w:rsidRPr="00791AE6" w:rsidRDefault="005E6D4C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 по требованию</w:t>
      </w:r>
      <w:r w:rsidR="00CB5EA8" w:rsidRPr="00791AE6">
        <w:rPr>
          <w:sz w:val="24"/>
          <w:szCs w:val="24"/>
        </w:rPr>
        <w:t xml:space="preserve"> органов </w:t>
      </w:r>
      <w:r w:rsidR="00076E85" w:rsidRPr="00791AE6">
        <w:rPr>
          <w:sz w:val="24"/>
          <w:szCs w:val="24"/>
        </w:rPr>
        <w:t xml:space="preserve">государственной </w:t>
      </w:r>
      <w:r w:rsidR="00CB5EA8" w:rsidRPr="00791AE6">
        <w:rPr>
          <w:sz w:val="24"/>
          <w:szCs w:val="24"/>
        </w:rPr>
        <w:t>власти</w:t>
      </w:r>
    </w:p>
    <w:p w:rsidR="006C7CBF" w:rsidRPr="006C3F48" w:rsidRDefault="00E247C3" w:rsidP="008B3BBC">
      <w:pPr>
        <w:pStyle w:val="a3"/>
        <w:numPr>
          <w:ilvl w:val="2"/>
          <w:numId w:val="3"/>
        </w:numPr>
        <w:jc w:val="both"/>
        <w:rPr>
          <w:sz w:val="24"/>
          <w:szCs w:val="24"/>
        </w:rPr>
      </w:pPr>
      <w:r w:rsidRPr="006C3F48">
        <w:rPr>
          <w:sz w:val="24"/>
          <w:szCs w:val="24"/>
        </w:rPr>
        <w:t>О созыве ОС члены Совета должны быть уведомлены в письменной форме (почтовое отправление, электронное сообщение)</w:t>
      </w:r>
      <w:r w:rsidR="007D5CEB" w:rsidRPr="006C3F48">
        <w:rPr>
          <w:sz w:val="24"/>
          <w:szCs w:val="24"/>
        </w:rPr>
        <w:t xml:space="preserve">с информацией </w:t>
      </w:r>
      <w:r w:rsidR="00305727" w:rsidRPr="006C3F48">
        <w:rPr>
          <w:sz w:val="24"/>
          <w:szCs w:val="24"/>
        </w:rPr>
        <w:t xml:space="preserve">о дате, времени и месте проведения ОС </w:t>
      </w:r>
      <w:r w:rsidR="00F1130C" w:rsidRPr="006C3F48">
        <w:rPr>
          <w:sz w:val="24"/>
          <w:szCs w:val="24"/>
        </w:rPr>
        <w:t>не позднее 2 недель до даты ОС</w:t>
      </w:r>
      <w:r w:rsidR="00305727" w:rsidRPr="006C3F48">
        <w:rPr>
          <w:sz w:val="24"/>
          <w:szCs w:val="24"/>
        </w:rPr>
        <w:t xml:space="preserve">. </w:t>
      </w:r>
      <w:r w:rsidR="00CB5EA8" w:rsidRPr="006C3F48">
        <w:rPr>
          <w:sz w:val="24"/>
          <w:szCs w:val="24"/>
        </w:rPr>
        <w:t xml:space="preserve">Уведомление может быть </w:t>
      </w:r>
      <w:r w:rsidR="005917CB" w:rsidRPr="006C3F48">
        <w:rPr>
          <w:sz w:val="24"/>
          <w:szCs w:val="24"/>
        </w:rPr>
        <w:t xml:space="preserve">подписано </w:t>
      </w:r>
      <w:r w:rsidR="00913253" w:rsidRPr="006C3F48">
        <w:rPr>
          <w:sz w:val="24"/>
          <w:szCs w:val="24"/>
        </w:rPr>
        <w:t xml:space="preserve">Председателем Правления, </w:t>
      </w:r>
      <w:r w:rsidR="006C7CBF" w:rsidRPr="006C3F48">
        <w:rPr>
          <w:sz w:val="24"/>
          <w:szCs w:val="24"/>
        </w:rPr>
        <w:t xml:space="preserve">любым </w:t>
      </w:r>
      <w:r w:rsidR="00913253" w:rsidRPr="006C3F48">
        <w:rPr>
          <w:sz w:val="24"/>
          <w:szCs w:val="24"/>
        </w:rPr>
        <w:t>членом</w:t>
      </w:r>
      <w:r w:rsidR="00CB5EA8" w:rsidRPr="006C3F48">
        <w:rPr>
          <w:sz w:val="24"/>
          <w:szCs w:val="24"/>
        </w:rPr>
        <w:t>Правления</w:t>
      </w:r>
      <w:r w:rsidR="006C7CBF" w:rsidRPr="006C3F48">
        <w:rPr>
          <w:sz w:val="24"/>
          <w:szCs w:val="24"/>
        </w:rPr>
        <w:t>, Председателем или</w:t>
      </w:r>
      <w:r w:rsidR="00133595" w:rsidRPr="006C3F48">
        <w:rPr>
          <w:sz w:val="24"/>
          <w:szCs w:val="24"/>
        </w:rPr>
        <w:t xml:space="preserve"> членом </w:t>
      </w:r>
      <w:r w:rsidR="006C7CBF" w:rsidRPr="006C3F48">
        <w:rPr>
          <w:sz w:val="24"/>
          <w:szCs w:val="24"/>
        </w:rPr>
        <w:t>Р</w:t>
      </w:r>
      <w:r w:rsidR="00CB5EA8" w:rsidRPr="006C3F48">
        <w:rPr>
          <w:sz w:val="24"/>
          <w:szCs w:val="24"/>
        </w:rPr>
        <w:t>евизионной комиссии</w:t>
      </w:r>
      <w:r w:rsidR="00133595" w:rsidRPr="006C3F48">
        <w:rPr>
          <w:sz w:val="24"/>
          <w:szCs w:val="24"/>
        </w:rPr>
        <w:t>,</w:t>
      </w:r>
      <w:r w:rsidR="00CB5EA8" w:rsidRPr="006C3F48">
        <w:rPr>
          <w:sz w:val="24"/>
          <w:szCs w:val="24"/>
        </w:rPr>
        <w:t xml:space="preserve"> представит</w:t>
      </w:r>
      <w:r w:rsidR="00A86F51" w:rsidRPr="006C3F48">
        <w:rPr>
          <w:sz w:val="24"/>
          <w:szCs w:val="24"/>
        </w:rPr>
        <w:t>елем органов власти</w:t>
      </w:r>
      <w:r w:rsidR="00CB5EA8" w:rsidRPr="006C3F48">
        <w:rPr>
          <w:sz w:val="24"/>
          <w:szCs w:val="24"/>
        </w:rPr>
        <w:t xml:space="preserve">. </w:t>
      </w:r>
      <w:r w:rsidR="00305727" w:rsidRPr="006C3F48">
        <w:rPr>
          <w:sz w:val="24"/>
          <w:szCs w:val="24"/>
        </w:rPr>
        <w:t>П</w:t>
      </w:r>
      <w:r w:rsidRPr="006C3F48">
        <w:rPr>
          <w:sz w:val="24"/>
          <w:szCs w:val="24"/>
        </w:rPr>
        <w:t xml:space="preserve">одтверждение о получении уведомления должен направить представитель компании-члена, который является доверенным лицом </w:t>
      </w:r>
      <w:r w:rsidR="00F1130C" w:rsidRPr="006C3F48">
        <w:rPr>
          <w:sz w:val="24"/>
          <w:szCs w:val="24"/>
        </w:rPr>
        <w:t xml:space="preserve">компании </w:t>
      </w:r>
      <w:r w:rsidRPr="006C3F48">
        <w:rPr>
          <w:sz w:val="24"/>
          <w:szCs w:val="24"/>
        </w:rPr>
        <w:t>при взаимодействии с Советом</w:t>
      </w:r>
      <w:r w:rsidR="006C7CBF" w:rsidRPr="006C3F48">
        <w:rPr>
          <w:sz w:val="24"/>
          <w:szCs w:val="24"/>
        </w:rPr>
        <w:t xml:space="preserve"> и имеет доверенность ГД компании члена Совета, приложенную к пакету документов на вступление</w:t>
      </w:r>
      <w:r w:rsidRPr="006C3F48">
        <w:rPr>
          <w:sz w:val="24"/>
          <w:szCs w:val="24"/>
        </w:rPr>
        <w:t xml:space="preserve">. Подтверждением получения </w:t>
      </w:r>
      <w:r w:rsidR="006C7CBF" w:rsidRPr="006C3F48">
        <w:rPr>
          <w:sz w:val="24"/>
          <w:szCs w:val="24"/>
        </w:rPr>
        <w:t xml:space="preserve">уведомления об ОС </w:t>
      </w:r>
    </w:p>
    <w:p w:rsidR="006C7CBF" w:rsidRPr="00791AE6" w:rsidRDefault="00E247C3" w:rsidP="008B3BBC">
      <w:pPr>
        <w:pStyle w:val="a3"/>
        <w:ind w:left="216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является сообщение системы рассылки, что письмо с уведомлением открыто. </w:t>
      </w:r>
    </w:p>
    <w:p w:rsidR="009224EA" w:rsidRPr="00791AE6" w:rsidRDefault="006C7CBF" w:rsidP="008B3BBC">
      <w:pPr>
        <w:pStyle w:val="a3"/>
        <w:numPr>
          <w:ilvl w:val="2"/>
          <w:numId w:val="3"/>
        </w:num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Любой член Совета </w:t>
      </w:r>
      <w:r w:rsidR="00661AF0" w:rsidRPr="00791AE6">
        <w:rPr>
          <w:sz w:val="24"/>
          <w:szCs w:val="24"/>
        </w:rPr>
        <w:t xml:space="preserve">может </w:t>
      </w:r>
      <w:r w:rsidRPr="00791AE6">
        <w:rPr>
          <w:sz w:val="24"/>
          <w:szCs w:val="24"/>
        </w:rPr>
        <w:t>направить письменный запрос с предложениями по Повестке дня. Заявление направляется в Администрацию Совета или Председателю Правления. Если ОС созывает Ревизионная комиссия запрос может быть направлен Председателю Ревизионной комиссии. Запрос направляется не позднее</w:t>
      </w:r>
      <w:r w:rsidR="00827062" w:rsidRPr="00791AE6">
        <w:rPr>
          <w:sz w:val="24"/>
          <w:szCs w:val="24"/>
        </w:rPr>
        <w:t xml:space="preserve">, чем за 3 дня до ОС. </w:t>
      </w:r>
    </w:p>
    <w:p w:rsidR="009224EA" w:rsidRPr="00791AE6" w:rsidRDefault="001C7C1C" w:rsidP="008B3BBC">
      <w:pPr>
        <w:pStyle w:val="a3"/>
        <w:numPr>
          <w:ilvl w:val="2"/>
          <w:numId w:val="3"/>
        </w:num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Решения ОС, за исключением внеочередного, принимаются только вопросам, внесенным в Повестку дня.</w:t>
      </w:r>
    </w:p>
    <w:p w:rsidR="009224EA" w:rsidRPr="00791AE6" w:rsidRDefault="0084045F" w:rsidP="008B3BBC">
      <w:pPr>
        <w:pStyle w:val="a3"/>
        <w:numPr>
          <w:ilvl w:val="2"/>
          <w:numId w:val="3"/>
        </w:num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Все действительные члены имеют право на голосование. Допускается оформление доверенности . </w:t>
      </w:r>
      <w:r w:rsidR="009224EA" w:rsidRPr="00791AE6">
        <w:rPr>
          <w:sz w:val="24"/>
          <w:szCs w:val="24"/>
        </w:rPr>
        <w:t>Передачадоверенности</w:t>
      </w:r>
      <w:r w:rsidRPr="00791AE6">
        <w:rPr>
          <w:sz w:val="24"/>
          <w:szCs w:val="24"/>
        </w:rPr>
        <w:t xml:space="preserve"> третьему лицу не допускается. </w:t>
      </w:r>
    </w:p>
    <w:p w:rsidR="009224EA" w:rsidRPr="00791AE6" w:rsidRDefault="00886174" w:rsidP="008B3BBC">
      <w:pPr>
        <w:pStyle w:val="a3"/>
        <w:numPr>
          <w:ilvl w:val="2"/>
          <w:numId w:val="3"/>
        </w:num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ОС правомочно, если на нем присутствуют более половины его членов.</w:t>
      </w:r>
    </w:p>
    <w:p w:rsidR="009224EA" w:rsidRPr="00791AE6" w:rsidRDefault="00AC2CD5" w:rsidP="008B3BBC">
      <w:pPr>
        <w:pStyle w:val="a3"/>
        <w:numPr>
          <w:ilvl w:val="2"/>
          <w:numId w:val="3"/>
        </w:num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Решения принимаются простым большинством голосов, кроме вопросов выбор</w:t>
      </w:r>
      <w:r w:rsidR="009224EA" w:rsidRPr="00791AE6">
        <w:rPr>
          <w:sz w:val="24"/>
          <w:szCs w:val="24"/>
        </w:rPr>
        <w:t xml:space="preserve">ов </w:t>
      </w:r>
      <w:r w:rsidRPr="00791AE6">
        <w:rPr>
          <w:sz w:val="24"/>
          <w:szCs w:val="24"/>
        </w:rPr>
        <w:t>руководящих органов и вопросов ликвидации и слияния. Решения по вопросам выборов руководящих органов и вопросам слияния или ликвидации п</w:t>
      </w:r>
      <w:r w:rsidR="009224EA" w:rsidRPr="00791AE6">
        <w:rPr>
          <w:sz w:val="24"/>
          <w:szCs w:val="24"/>
        </w:rPr>
        <w:t>р</w:t>
      </w:r>
      <w:r w:rsidRPr="00791AE6">
        <w:rPr>
          <w:sz w:val="24"/>
          <w:szCs w:val="24"/>
        </w:rPr>
        <w:t xml:space="preserve">инимаются не менее, чем 70% голосов.  </w:t>
      </w:r>
    </w:p>
    <w:p w:rsidR="009224EA" w:rsidRPr="00791AE6" w:rsidRDefault="001416DA" w:rsidP="008B3BBC">
      <w:pPr>
        <w:pStyle w:val="a3"/>
        <w:numPr>
          <w:ilvl w:val="2"/>
          <w:numId w:val="3"/>
        </w:num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П</w:t>
      </w:r>
      <w:r w:rsidR="002E407F" w:rsidRPr="00791AE6">
        <w:rPr>
          <w:sz w:val="24"/>
          <w:szCs w:val="24"/>
        </w:rPr>
        <w:t xml:space="preserve">редседателем ОС является </w:t>
      </w:r>
      <w:r w:rsidR="009224EA" w:rsidRPr="00791AE6">
        <w:rPr>
          <w:sz w:val="24"/>
          <w:szCs w:val="24"/>
        </w:rPr>
        <w:t>П</w:t>
      </w:r>
      <w:r w:rsidR="002E407F" w:rsidRPr="00791AE6">
        <w:rPr>
          <w:sz w:val="24"/>
          <w:szCs w:val="24"/>
        </w:rPr>
        <w:t>редседатель Правления, в случае его отсутствия – заместитель Председателя Правления, в случае его отсутствия -член Правления</w:t>
      </w:r>
      <w:r w:rsidR="009224EA" w:rsidRPr="00791AE6">
        <w:rPr>
          <w:sz w:val="24"/>
          <w:szCs w:val="24"/>
        </w:rPr>
        <w:t xml:space="preserve"> старший по возрасту. </w:t>
      </w:r>
    </w:p>
    <w:p w:rsidR="00875E3D" w:rsidRPr="00791AE6" w:rsidRDefault="00875E3D" w:rsidP="008B3BBC">
      <w:pPr>
        <w:pStyle w:val="a3"/>
        <w:numPr>
          <w:ilvl w:val="2"/>
          <w:numId w:val="3"/>
        </w:numPr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Задачи ОС</w:t>
      </w:r>
      <w:r w:rsidR="009224EA" w:rsidRPr="00791AE6">
        <w:rPr>
          <w:sz w:val="24"/>
          <w:szCs w:val="24"/>
        </w:rPr>
        <w:t xml:space="preserve">: </w:t>
      </w:r>
    </w:p>
    <w:p w:rsidR="00875E3D" w:rsidRPr="00791AE6" w:rsidRDefault="009224EA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</w:t>
      </w:r>
      <w:r w:rsidR="00875E3D" w:rsidRPr="00791AE6">
        <w:rPr>
          <w:sz w:val="24"/>
          <w:szCs w:val="24"/>
        </w:rPr>
        <w:t xml:space="preserve"> Утверждение бюджета</w:t>
      </w:r>
      <w:r w:rsidR="00650EDD" w:rsidRPr="00791AE6">
        <w:rPr>
          <w:sz w:val="24"/>
          <w:szCs w:val="24"/>
        </w:rPr>
        <w:t>.</w:t>
      </w:r>
    </w:p>
    <w:p w:rsidR="00875E3D" w:rsidRPr="00791AE6" w:rsidRDefault="009224EA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</w:t>
      </w:r>
      <w:r w:rsidR="00875E3D" w:rsidRPr="00791AE6">
        <w:rPr>
          <w:sz w:val="24"/>
          <w:szCs w:val="24"/>
        </w:rPr>
        <w:t xml:space="preserve">Утверждение </w:t>
      </w:r>
      <w:r w:rsidRPr="00791AE6">
        <w:rPr>
          <w:sz w:val="24"/>
          <w:szCs w:val="24"/>
        </w:rPr>
        <w:t>бухгалтерского</w:t>
      </w:r>
      <w:r w:rsidR="00875E3D" w:rsidRPr="00791AE6">
        <w:rPr>
          <w:sz w:val="24"/>
          <w:szCs w:val="24"/>
        </w:rPr>
        <w:t xml:space="preserve"> баланса с комментариями </w:t>
      </w:r>
      <w:r w:rsidR="00650EDD" w:rsidRPr="00791AE6">
        <w:rPr>
          <w:sz w:val="24"/>
          <w:szCs w:val="24"/>
        </w:rPr>
        <w:t>Председателя Ревизионной комиссии.</w:t>
      </w:r>
    </w:p>
    <w:p w:rsidR="00875E3D" w:rsidRPr="00791AE6" w:rsidRDefault="004D4874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</w:t>
      </w:r>
      <w:r w:rsidR="00875E3D" w:rsidRPr="00791AE6">
        <w:rPr>
          <w:sz w:val="24"/>
          <w:szCs w:val="24"/>
        </w:rPr>
        <w:t xml:space="preserve">Выборывнутренней ревизионной комиссии и утверждение контракта Председателя </w:t>
      </w:r>
      <w:r w:rsidR="00613267" w:rsidRPr="00791AE6">
        <w:rPr>
          <w:sz w:val="24"/>
          <w:szCs w:val="24"/>
        </w:rPr>
        <w:t>Р</w:t>
      </w:r>
      <w:r w:rsidR="00875E3D" w:rsidRPr="00791AE6">
        <w:rPr>
          <w:sz w:val="24"/>
          <w:szCs w:val="24"/>
        </w:rPr>
        <w:t xml:space="preserve">евизионной комиссии с Советом. </w:t>
      </w:r>
    </w:p>
    <w:p w:rsidR="00613267" w:rsidRPr="00791AE6" w:rsidRDefault="00613267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 Утверждение состава других</w:t>
      </w:r>
      <w:r w:rsidR="004B033D" w:rsidRPr="00791AE6">
        <w:rPr>
          <w:sz w:val="24"/>
          <w:szCs w:val="24"/>
        </w:rPr>
        <w:t xml:space="preserve"> независимых</w:t>
      </w:r>
      <w:r w:rsidRPr="00791AE6">
        <w:rPr>
          <w:sz w:val="24"/>
          <w:szCs w:val="24"/>
        </w:rPr>
        <w:t xml:space="preserve"> органов Совета: Комиссии по этике, Арбитражной комиссии, Юриста, Казначея.  </w:t>
      </w:r>
    </w:p>
    <w:p w:rsidR="00875E3D" w:rsidRPr="00791AE6" w:rsidRDefault="00650EDD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</w:t>
      </w:r>
      <w:r w:rsidR="00875E3D" w:rsidRPr="00791AE6">
        <w:rPr>
          <w:sz w:val="24"/>
          <w:szCs w:val="24"/>
        </w:rPr>
        <w:t xml:space="preserve">Выборы и освобождение от обязанностей Правления и ГД. </w:t>
      </w:r>
    </w:p>
    <w:p w:rsidR="00875E3D" w:rsidRPr="00791AE6" w:rsidRDefault="00650EDD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</w:t>
      </w:r>
      <w:r w:rsidR="00875E3D" w:rsidRPr="00791AE6">
        <w:rPr>
          <w:sz w:val="24"/>
          <w:szCs w:val="24"/>
        </w:rPr>
        <w:t>Утвержд</w:t>
      </w:r>
      <w:r w:rsidR="00694E81" w:rsidRPr="00791AE6">
        <w:rPr>
          <w:sz w:val="24"/>
          <w:szCs w:val="24"/>
        </w:rPr>
        <w:t>ение отчета Председателя Правления</w:t>
      </w:r>
      <w:r w:rsidRPr="00791AE6">
        <w:rPr>
          <w:sz w:val="24"/>
          <w:szCs w:val="24"/>
        </w:rPr>
        <w:t>.</w:t>
      </w:r>
    </w:p>
    <w:p w:rsidR="00650EDD" w:rsidRPr="00791AE6" w:rsidRDefault="00650EDD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 Утверждение отчета ГД.</w:t>
      </w:r>
    </w:p>
    <w:p w:rsidR="00694E81" w:rsidRPr="00791AE6" w:rsidRDefault="00650EDD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</w:t>
      </w:r>
      <w:r w:rsidR="00694E81" w:rsidRPr="00791AE6">
        <w:rPr>
          <w:sz w:val="24"/>
          <w:szCs w:val="24"/>
        </w:rPr>
        <w:t xml:space="preserve">Решения об утверждении </w:t>
      </w:r>
      <w:r w:rsidRPr="00791AE6">
        <w:rPr>
          <w:sz w:val="24"/>
          <w:szCs w:val="24"/>
        </w:rPr>
        <w:t xml:space="preserve">статуса </w:t>
      </w:r>
      <w:r w:rsidR="00694E81" w:rsidRPr="00791AE6">
        <w:rPr>
          <w:sz w:val="24"/>
          <w:szCs w:val="24"/>
        </w:rPr>
        <w:t>Почетного член</w:t>
      </w:r>
      <w:r w:rsidRPr="00791AE6">
        <w:rPr>
          <w:sz w:val="24"/>
          <w:szCs w:val="24"/>
        </w:rPr>
        <w:t>а</w:t>
      </w:r>
      <w:r w:rsidR="00694E81" w:rsidRPr="00791AE6">
        <w:rPr>
          <w:sz w:val="24"/>
          <w:szCs w:val="24"/>
        </w:rPr>
        <w:t xml:space="preserve">, решения о прекращении </w:t>
      </w:r>
      <w:r w:rsidRPr="00791AE6">
        <w:rPr>
          <w:sz w:val="24"/>
          <w:szCs w:val="24"/>
        </w:rPr>
        <w:t xml:space="preserve">или продлении </w:t>
      </w:r>
      <w:r w:rsidR="00694E81" w:rsidRPr="00791AE6">
        <w:rPr>
          <w:sz w:val="24"/>
          <w:szCs w:val="24"/>
        </w:rPr>
        <w:t xml:space="preserve">Почетного членства. </w:t>
      </w:r>
    </w:p>
    <w:p w:rsidR="00875E3D" w:rsidRPr="00791AE6" w:rsidRDefault="00650EDD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-Р</w:t>
      </w:r>
      <w:r w:rsidR="00694E81" w:rsidRPr="00791AE6">
        <w:rPr>
          <w:sz w:val="24"/>
          <w:szCs w:val="24"/>
        </w:rPr>
        <w:t xml:space="preserve">ешения об изменении Устава и ликвидации Совета. </w:t>
      </w:r>
    </w:p>
    <w:p w:rsidR="00952FD1" w:rsidRPr="00791AE6" w:rsidRDefault="00650EDD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Решения по </w:t>
      </w:r>
      <w:r w:rsidR="00694E81" w:rsidRPr="00791AE6">
        <w:rPr>
          <w:sz w:val="24"/>
          <w:szCs w:val="24"/>
        </w:rPr>
        <w:t xml:space="preserve">вопросам повестки дня. </w:t>
      </w:r>
    </w:p>
    <w:p w:rsidR="00952FD1" w:rsidRPr="00791AE6" w:rsidRDefault="00952FD1" w:rsidP="008B3BBC">
      <w:pPr>
        <w:pStyle w:val="a3"/>
        <w:ind w:left="1080"/>
        <w:jc w:val="both"/>
        <w:rPr>
          <w:sz w:val="24"/>
          <w:szCs w:val="24"/>
        </w:rPr>
      </w:pPr>
    </w:p>
    <w:p w:rsidR="00CC4580" w:rsidRDefault="00E15119" w:rsidP="008B3BBC">
      <w:pPr>
        <w:pStyle w:val="a3"/>
        <w:ind w:left="1080"/>
        <w:jc w:val="both"/>
        <w:rPr>
          <w:b/>
          <w:sz w:val="24"/>
          <w:szCs w:val="24"/>
        </w:rPr>
      </w:pPr>
      <w:r w:rsidRPr="00791AE6">
        <w:rPr>
          <w:sz w:val="24"/>
          <w:szCs w:val="24"/>
        </w:rPr>
        <w:t xml:space="preserve">4.3. </w:t>
      </w:r>
      <w:r w:rsidR="00E061DD" w:rsidRPr="00791AE6">
        <w:rPr>
          <w:b/>
          <w:sz w:val="24"/>
          <w:szCs w:val="24"/>
        </w:rPr>
        <w:t>Правление</w:t>
      </w:r>
    </w:p>
    <w:p w:rsidR="00974B2E" w:rsidRDefault="00974B2E" w:rsidP="008B3BBC">
      <w:pPr>
        <w:pStyle w:val="a3"/>
        <w:ind w:left="1080"/>
        <w:jc w:val="both"/>
        <w:rPr>
          <w:b/>
          <w:sz w:val="24"/>
          <w:szCs w:val="24"/>
        </w:rPr>
      </w:pPr>
    </w:p>
    <w:p w:rsidR="00974B2E" w:rsidRPr="008B4D30" w:rsidRDefault="00974B2E" w:rsidP="008B3BBC">
      <w:pPr>
        <w:pStyle w:val="20"/>
        <w:numPr>
          <w:ilvl w:val="0"/>
          <w:numId w:val="18"/>
        </w:numPr>
        <w:shd w:val="clear" w:color="auto" w:fill="auto"/>
        <w:tabs>
          <w:tab w:val="left" w:pos="1306"/>
        </w:tabs>
        <w:spacing w:line="360" w:lineRule="exact"/>
        <w:ind w:left="1300" w:right="220" w:hanging="580"/>
        <w:rPr>
          <w:color w:val="0070C0"/>
          <w:sz w:val="28"/>
        </w:rPr>
      </w:pPr>
      <w:r w:rsidRPr="008B4D30">
        <w:rPr>
          <w:color w:val="0070C0"/>
          <w:sz w:val="28"/>
        </w:rPr>
        <w:t>Правление является постоянно действующим коллегиальным органом управления Партнерства и подотчетно Общему собранию Партнерства.</w:t>
      </w:r>
    </w:p>
    <w:p w:rsidR="00974B2E" w:rsidRPr="008B4D30" w:rsidRDefault="00974B2E" w:rsidP="008B3BBC">
      <w:pPr>
        <w:pStyle w:val="20"/>
        <w:numPr>
          <w:ilvl w:val="0"/>
          <w:numId w:val="18"/>
        </w:numPr>
        <w:shd w:val="clear" w:color="auto" w:fill="auto"/>
        <w:tabs>
          <w:tab w:val="left" w:pos="1306"/>
        </w:tabs>
        <w:spacing w:line="360" w:lineRule="exact"/>
        <w:ind w:left="1300" w:right="220" w:hanging="580"/>
        <w:rPr>
          <w:color w:val="0070C0"/>
          <w:sz w:val="28"/>
        </w:rPr>
      </w:pPr>
      <w:r w:rsidRPr="008B4D30">
        <w:rPr>
          <w:color w:val="0070C0"/>
          <w:sz w:val="28"/>
        </w:rPr>
        <w:t>Члены Правления избираются Общим собранием сроком на 1 год. Выдвижение кандидата в Члены правления происходит на основе личного заявления кандидата из числа членов Партнерства или выдвижения кандидата директором Партнерства или любым членом Партнерства.</w:t>
      </w:r>
    </w:p>
    <w:p w:rsidR="00974B2E" w:rsidRPr="008B4D30" w:rsidRDefault="00974B2E" w:rsidP="008B3BBC">
      <w:pPr>
        <w:pStyle w:val="20"/>
        <w:numPr>
          <w:ilvl w:val="0"/>
          <w:numId w:val="18"/>
        </w:numPr>
        <w:shd w:val="clear" w:color="auto" w:fill="auto"/>
        <w:tabs>
          <w:tab w:val="left" w:pos="1306"/>
        </w:tabs>
        <w:spacing w:line="360" w:lineRule="exact"/>
        <w:ind w:left="1300" w:right="220" w:hanging="580"/>
        <w:rPr>
          <w:color w:val="0070C0"/>
          <w:sz w:val="28"/>
        </w:rPr>
      </w:pPr>
      <w:r w:rsidRPr="008B4D30">
        <w:rPr>
          <w:color w:val="0070C0"/>
          <w:sz w:val="28"/>
        </w:rPr>
        <w:t>Количественный состав Правления определяется Общим собранием и составляет не менее 7 человек. Порядок созыва, работы, а также полномочия Правления Партнерства определяются настоящим Уставом и Положением о Правлении Партнерства. Положение о Правлении Партнерства утверждается Общим собранием Партнерства.</w:t>
      </w:r>
    </w:p>
    <w:p w:rsidR="00974B2E" w:rsidRPr="008B4D30" w:rsidRDefault="00974B2E" w:rsidP="008B3BBC">
      <w:pPr>
        <w:pStyle w:val="20"/>
        <w:numPr>
          <w:ilvl w:val="0"/>
          <w:numId w:val="18"/>
        </w:numPr>
        <w:shd w:val="clear" w:color="auto" w:fill="auto"/>
        <w:tabs>
          <w:tab w:val="left" w:pos="1306"/>
        </w:tabs>
        <w:spacing w:line="360" w:lineRule="exact"/>
        <w:ind w:left="1300" w:right="220" w:hanging="580"/>
        <w:rPr>
          <w:color w:val="0070C0"/>
          <w:sz w:val="28"/>
        </w:rPr>
      </w:pPr>
      <w:r w:rsidRPr="008B4D30">
        <w:rPr>
          <w:color w:val="0070C0"/>
          <w:sz w:val="28"/>
        </w:rPr>
        <w:t>Правление правомочно решать выносимые на его рассмотрение вопросы, если в его заседании участвуют более двух третей членов Правления.</w:t>
      </w:r>
    </w:p>
    <w:p w:rsidR="00974B2E" w:rsidRPr="008B4D30" w:rsidRDefault="00974B2E" w:rsidP="008B3BBC">
      <w:pPr>
        <w:pStyle w:val="20"/>
        <w:numPr>
          <w:ilvl w:val="0"/>
          <w:numId w:val="18"/>
        </w:numPr>
        <w:shd w:val="clear" w:color="auto" w:fill="auto"/>
        <w:tabs>
          <w:tab w:val="left" w:pos="1306"/>
        </w:tabs>
        <w:spacing w:line="360" w:lineRule="exact"/>
        <w:ind w:left="1300" w:right="220" w:hanging="580"/>
        <w:rPr>
          <w:color w:val="0070C0"/>
          <w:sz w:val="28"/>
        </w:rPr>
      </w:pPr>
      <w:r w:rsidRPr="008B4D30">
        <w:rPr>
          <w:color w:val="0070C0"/>
          <w:sz w:val="28"/>
        </w:rPr>
        <w:t>К компетенции Правления Партнерства относится решение следующих вопросов: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713"/>
        </w:tabs>
        <w:spacing w:line="360" w:lineRule="exact"/>
        <w:ind w:left="1420" w:firstLine="0"/>
        <w:rPr>
          <w:color w:val="0070C0"/>
          <w:sz w:val="28"/>
        </w:rPr>
      </w:pPr>
      <w:r w:rsidRPr="008B4D30">
        <w:rPr>
          <w:color w:val="0070C0"/>
          <w:sz w:val="28"/>
        </w:rPr>
        <w:t>создание филиалов и открытие представительств Партнерства;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713"/>
        </w:tabs>
        <w:spacing w:line="360" w:lineRule="exact"/>
        <w:ind w:left="1420" w:firstLine="0"/>
        <w:rPr>
          <w:color w:val="0070C0"/>
          <w:sz w:val="28"/>
        </w:rPr>
      </w:pPr>
      <w:r w:rsidRPr="008B4D30">
        <w:rPr>
          <w:color w:val="0070C0"/>
          <w:sz w:val="28"/>
        </w:rPr>
        <w:t>участие в других организациях;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713"/>
        </w:tabs>
        <w:spacing w:line="360" w:lineRule="exact"/>
        <w:ind w:left="1720" w:hanging="300"/>
        <w:rPr>
          <w:color w:val="0070C0"/>
          <w:sz w:val="28"/>
        </w:rPr>
      </w:pPr>
      <w:r w:rsidRPr="008B4D30">
        <w:rPr>
          <w:color w:val="0070C0"/>
          <w:sz w:val="28"/>
        </w:rPr>
        <w:t>создание специализированных органов Партнерства, утверждение их составов, положений о них и правил осуществления ими деятельности;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713"/>
        </w:tabs>
        <w:spacing w:line="360" w:lineRule="exact"/>
        <w:ind w:left="1420" w:firstLine="0"/>
        <w:rPr>
          <w:color w:val="0070C0"/>
          <w:sz w:val="28"/>
        </w:rPr>
      </w:pPr>
      <w:r w:rsidRPr="008B4D30">
        <w:rPr>
          <w:color w:val="0070C0"/>
          <w:sz w:val="28"/>
        </w:rPr>
        <w:t>принятие решений о приеме в члены Совета;</w:t>
      </w:r>
    </w:p>
    <w:p w:rsidR="00974B2E" w:rsidRPr="008B4D30" w:rsidRDefault="00974B2E" w:rsidP="008B3BBC">
      <w:pPr>
        <w:pStyle w:val="20"/>
        <w:numPr>
          <w:ilvl w:val="2"/>
          <w:numId w:val="19"/>
        </w:numPr>
        <w:shd w:val="clear" w:color="auto" w:fill="auto"/>
        <w:tabs>
          <w:tab w:val="left" w:pos="1713"/>
        </w:tabs>
        <w:spacing w:line="360" w:lineRule="exact"/>
        <w:ind w:left="567" w:firstLine="851"/>
        <w:rPr>
          <w:color w:val="0070C0"/>
          <w:sz w:val="28"/>
        </w:rPr>
      </w:pPr>
      <w:r w:rsidRPr="008B4D30">
        <w:rPr>
          <w:color w:val="0070C0"/>
          <w:sz w:val="28"/>
        </w:rPr>
        <w:t>утверждение правил, регламентов Партнерства;</w:t>
      </w:r>
    </w:p>
    <w:p w:rsidR="00974B2E" w:rsidRPr="008B4D30" w:rsidRDefault="00974B2E" w:rsidP="008B3BBC">
      <w:pPr>
        <w:pStyle w:val="20"/>
        <w:numPr>
          <w:ilvl w:val="2"/>
          <w:numId w:val="19"/>
        </w:numPr>
        <w:shd w:val="clear" w:color="auto" w:fill="auto"/>
        <w:tabs>
          <w:tab w:val="left" w:pos="1713"/>
        </w:tabs>
        <w:spacing w:line="360" w:lineRule="exact"/>
        <w:ind w:left="1276" w:firstLine="142"/>
        <w:rPr>
          <w:color w:val="0070C0"/>
          <w:sz w:val="28"/>
        </w:rPr>
      </w:pPr>
      <w:r w:rsidRPr="008B4D30">
        <w:rPr>
          <w:color w:val="0070C0"/>
          <w:sz w:val="28"/>
        </w:rPr>
        <w:t>освобождение (временное или в части размеров) отдельных членов   Партнерства от уплаты взносов в связи с крайне тяжелыми для него обстоятельствам и;</w:t>
      </w:r>
    </w:p>
    <w:p w:rsidR="00974B2E" w:rsidRPr="008B4D30" w:rsidRDefault="00974B2E" w:rsidP="008B3BBC">
      <w:pPr>
        <w:pStyle w:val="20"/>
        <w:numPr>
          <w:ilvl w:val="2"/>
          <w:numId w:val="19"/>
        </w:numPr>
        <w:shd w:val="clear" w:color="auto" w:fill="auto"/>
        <w:tabs>
          <w:tab w:val="left" w:pos="1713"/>
        </w:tabs>
        <w:spacing w:line="360" w:lineRule="exact"/>
        <w:ind w:left="1276" w:firstLine="142"/>
        <w:rPr>
          <w:color w:val="0070C0"/>
          <w:sz w:val="28"/>
        </w:rPr>
      </w:pPr>
      <w:r w:rsidRPr="008B4D30">
        <w:rPr>
          <w:color w:val="0070C0"/>
          <w:sz w:val="28"/>
        </w:rPr>
        <w:t>установление рассрочки (отсрочки) для отдельных членов    Партнерства при внесении целевых взносов на приобретение дорогостоящих предметов;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528"/>
        </w:tabs>
        <w:spacing w:line="360" w:lineRule="exact"/>
        <w:ind w:left="1520" w:right="380" w:hanging="280"/>
        <w:rPr>
          <w:color w:val="0070C0"/>
          <w:sz w:val="28"/>
        </w:rPr>
      </w:pPr>
      <w:r w:rsidRPr="008B4D30">
        <w:rPr>
          <w:color w:val="0070C0"/>
          <w:sz w:val="28"/>
        </w:rPr>
        <w:t>освобождение полностью или частично отдельных членов Партнерства от уплаты вступительного или членского взноса в соответствии с п. 4.4. настоящего Устава;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528"/>
        </w:tabs>
        <w:spacing w:line="360" w:lineRule="exact"/>
        <w:ind w:left="1520" w:hanging="280"/>
        <w:rPr>
          <w:color w:val="0070C0"/>
          <w:sz w:val="28"/>
        </w:rPr>
      </w:pPr>
      <w:r w:rsidRPr="008B4D30">
        <w:rPr>
          <w:color w:val="0070C0"/>
          <w:sz w:val="28"/>
        </w:rPr>
        <w:t>иные вопросы, не относящиеся в компетенции Общего собрания.</w:t>
      </w:r>
    </w:p>
    <w:p w:rsidR="00974B2E" w:rsidRPr="008B4D30" w:rsidRDefault="00974B2E" w:rsidP="008B3BBC">
      <w:pPr>
        <w:pStyle w:val="20"/>
        <w:numPr>
          <w:ilvl w:val="0"/>
          <w:numId w:val="18"/>
        </w:numPr>
        <w:shd w:val="clear" w:color="auto" w:fill="auto"/>
        <w:tabs>
          <w:tab w:val="left" w:pos="1257"/>
        </w:tabs>
        <w:spacing w:line="360" w:lineRule="exact"/>
        <w:ind w:left="1240" w:right="380"/>
        <w:rPr>
          <w:color w:val="0070C0"/>
          <w:sz w:val="28"/>
        </w:rPr>
      </w:pPr>
      <w:r w:rsidRPr="008B4D30">
        <w:rPr>
          <w:color w:val="0070C0"/>
          <w:sz w:val="28"/>
        </w:rPr>
        <w:t>Председатель Правления избирается Правлением Партнерства сроком на 1 (один) год.</w:t>
      </w:r>
    </w:p>
    <w:p w:rsidR="00974B2E" w:rsidRPr="008B4D30" w:rsidRDefault="00974B2E" w:rsidP="008B3BBC">
      <w:pPr>
        <w:pStyle w:val="20"/>
        <w:numPr>
          <w:ilvl w:val="0"/>
          <w:numId w:val="18"/>
        </w:numPr>
        <w:shd w:val="clear" w:color="auto" w:fill="auto"/>
        <w:tabs>
          <w:tab w:val="left" w:pos="1257"/>
        </w:tabs>
        <w:spacing w:line="360" w:lineRule="exact"/>
        <w:ind w:left="1240"/>
        <w:rPr>
          <w:color w:val="0070C0"/>
          <w:sz w:val="28"/>
        </w:rPr>
      </w:pPr>
      <w:r w:rsidRPr="008B4D30">
        <w:rPr>
          <w:color w:val="0070C0"/>
          <w:sz w:val="28"/>
        </w:rPr>
        <w:t>Председатель Правления: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528"/>
        </w:tabs>
        <w:spacing w:line="360" w:lineRule="exact"/>
        <w:ind w:left="1520" w:hanging="280"/>
        <w:rPr>
          <w:color w:val="0070C0"/>
          <w:sz w:val="28"/>
        </w:rPr>
      </w:pPr>
      <w:r w:rsidRPr="008B4D30">
        <w:rPr>
          <w:color w:val="0070C0"/>
          <w:sz w:val="28"/>
        </w:rPr>
        <w:t>организует работу Правления и выполнение его решений;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528"/>
        </w:tabs>
        <w:spacing w:line="360" w:lineRule="exact"/>
        <w:ind w:left="1520" w:right="380" w:hanging="280"/>
        <w:rPr>
          <w:color w:val="0070C0"/>
          <w:sz w:val="28"/>
        </w:rPr>
      </w:pPr>
      <w:r w:rsidRPr="008B4D30">
        <w:rPr>
          <w:color w:val="0070C0"/>
          <w:sz w:val="28"/>
        </w:rPr>
        <w:t>осуществляет полномочия, связанные с подготовкой и проведением заседаний Правления;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528"/>
        </w:tabs>
        <w:spacing w:line="360" w:lineRule="exact"/>
        <w:ind w:left="1520" w:hanging="280"/>
        <w:rPr>
          <w:color w:val="0070C0"/>
          <w:sz w:val="28"/>
        </w:rPr>
      </w:pPr>
      <w:r w:rsidRPr="008B4D30">
        <w:rPr>
          <w:color w:val="0070C0"/>
          <w:sz w:val="28"/>
        </w:rPr>
        <w:t>председательствует на заседаниях Правления Партнерства;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528"/>
        </w:tabs>
        <w:spacing w:line="360" w:lineRule="exact"/>
        <w:ind w:left="1520" w:hanging="280"/>
        <w:rPr>
          <w:color w:val="0070C0"/>
          <w:sz w:val="28"/>
        </w:rPr>
      </w:pPr>
      <w:r w:rsidRPr="008B4D30">
        <w:rPr>
          <w:color w:val="0070C0"/>
          <w:sz w:val="28"/>
        </w:rPr>
        <w:t>осуществляет общее руководство Правлением Партнерства;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528"/>
        </w:tabs>
        <w:spacing w:line="360" w:lineRule="exact"/>
        <w:ind w:left="1520" w:hanging="280"/>
        <w:rPr>
          <w:color w:val="0070C0"/>
          <w:sz w:val="28"/>
        </w:rPr>
      </w:pPr>
      <w:r w:rsidRPr="008B4D30">
        <w:rPr>
          <w:color w:val="0070C0"/>
          <w:sz w:val="28"/>
        </w:rPr>
        <w:t>обеспечивает хранение документации проведенных заседаний;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528"/>
        </w:tabs>
        <w:spacing w:line="360" w:lineRule="exact"/>
        <w:ind w:left="1520" w:right="380" w:hanging="280"/>
        <w:rPr>
          <w:color w:val="0070C0"/>
          <w:sz w:val="28"/>
        </w:rPr>
      </w:pPr>
      <w:r w:rsidRPr="008B4D30">
        <w:rPr>
          <w:color w:val="0070C0"/>
          <w:sz w:val="28"/>
        </w:rPr>
        <w:t>осуществляет иные полномочия в соответствии с настоящим Уставом и Положением о Правлении Партнерства;</w:t>
      </w:r>
    </w:p>
    <w:p w:rsidR="00974B2E" w:rsidRPr="008B4D30" w:rsidRDefault="00974B2E" w:rsidP="008B3BBC">
      <w:pPr>
        <w:pStyle w:val="20"/>
        <w:numPr>
          <w:ilvl w:val="0"/>
          <w:numId w:val="17"/>
        </w:numPr>
        <w:shd w:val="clear" w:color="auto" w:fill="auto"/>
        <w:tabs>
          <w:tab w:val="left" w:pos="1528"/>
        </w:tabs>
        <w:spacing w:line="360" w:lineRule="exact"/>
        <w:ind w:left="1520" w:hanging="280"/>
        <w:rPr>
          <w:color w:val="0070C0"/>
          <w:sz w:val="28"/>
        </w:rPr>
      </w:pPr>
      <w:r w:rsidRPr="008B4D30">
        <w:rPr>
          <w:color w:val="0070C0"/>
          <w:sz w:val="28"/>
        </w:rPr>
        <w:t>подотчетен Общему собранию, Правлению Партнерства</w:t>
      </w:r>
    </w:p>
    <w:p w:rsidR="00974B2E" w:rsidRPr="008B4D30" w:rsidRDefault="00974B2E" w:rsidP="008B3BBC">
      <w:pPr>
        <w:pStyle w:val="20"/>
        <w:numPr>
          <w:ilvl w:val="0"/>
          <w:numId w:val="18"/>
        </w:numPr>
        <w:shd w:val="clear" w:color="auto" w:fill="auto"/>
        <w:tabs>
          <w:tab w:val="left" w:pos="1257"/>
        </w:tabs>
        <w:spacing w:line="360" w:lineRule="exact"/>
        <w:ind w:left="1240" w:right="380"/>
        <w:rPr>
          <w:color w:val="0070C0"/>
          <w:sz w:val="28"/>
        </w:rPr>
      </w:pPr>
      <w:r w:rsidRPr="008B4D30">
        <w:rPr>
          <w:color w:val="0070C0"/>
          <w:sz w:val="28"/>
        </w:rPr>
        <w:t>Решения Правления принимаются большинством голосов присутствующих на заседании членов Правления очным или заочным голосованием</w:t>
      </w:r>
    </w:p>
    <w:p w:rsidR="00974B2E" w:rsidRPr="008B4D30" w:rsidRDefault="00974B2E" w:rsidP="008B3BBC">
      <w:pPr>
        <w:pStyle w:val="20"/>
        <w:numPr>
          <w:ilvl w:val="0"/>
          <w:numId w:val="18"/>
        </w:numPr>
        <w:shd w:val="clear" w:color="auto" w:fill="auto"/>
        <w:tabs>
          <w:tab w:val="left" w:pos="1257"/>
        </w:tabs>
        <w:spacing w:line="360" w:lineRule="exact"/>
        <w:ind w:left="1240" w:right="380"/>
        <w:rPr>
          <w:color w:val="0070C0"/>
          <w:sz w:val="28"/>
        </w:rPr>
      </w:pPr>
      <w:r w:rsidRPr="008B4D30">
        <w:rPr>
          <w:color w:val="0070C0"/>
          <w:sz w:val="28"/>
        </w:rPr>
        <w:t>Решения Правления партнерства оформляются протоколом заседания Правления.</w:t>
      </w:r>
    </w:p>
    <w:p w:rsidR="00974B2E" w:rsidRPr="00791AE6" w:rsidRDefault="00974B2E" w:rsidP="008B3BBC">
      <w:pPr>
        <w:pStyle w:val="a3"/>
        <w:ind w:left="1080"/>
        <w:jc w:val="both"/>
        <w:rPr>
          <w:b/>
          <w:sz w:val="24"/>
          <w:szCs w:val="24"/>
        </w:rPr>
      </w:pPr>
    </w:p>
    <w:p w:rsidR="003C123D" w:rsidRPr="00791AE6" w:rsidRDefault="00952FD1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4.3.1. </w:t>
      </w:r>
      <w:r w:rsidR="0017657E" w:rsidRPr="00791AE6">
        <w:rPr>
          <w:sz w:val="24"/>
          <w:szCs w:val="24"/>
        </w:rPr>
        <w:t xml:space="preserve">В составе Правления </w:t>
      </w:r>
      <w:r w:rsidR="00F33464">
        <w:rPr>
          <w:sz w:val="24"/>
          <w:szCs w:val="24"/>
        </w:rPr>
        <w:t xml:space="preserve">могут входить только </w:t>
      </w:r>
      <w:r w:rsidR="000A3D25">
        <w:rPr>
          <w:sz w:val="24"/>
          <w:szCs w:val="24"/>
        </w:rPr>
        <w:t xml:space="preserve">действительные члены Совета, оплатившие членский взнос. В структуре Правления </w:t>
      </w:r>
      <w:r w:rsidR="0017657E" w:rsidRPr="00791AE6">
        <w:rPr>
          <w:sz w:val="24"/>
          <w:szCs w:val="24"/>
        </w:rPr>
        <w:t xml:space="preserve">должно быть 3 обязательные позиции: </w:t>
      </w:r>
      <w:r w:rsidR="007A5A8C" w:rsidRPr="00791AE6">
        <w:rPr>
          <w:sz w:val="24"/>
          <w:szCs w:val="24"/>
        </w:rPr>
        <w:t xml:space="preserve">Председатель, Казначей, Секретарь и 3 заместителя по этим позициям. </w:t>
      </w:r>
      <w:r w:rsidR="002175AB" w:rsidRPr="00791AE6">
        <w:rPr>
          <w:sz w:val="24"/>
          <w:szCs w:val="24"/>
        </w:rPr>
        <w:t>Список из 6 лиц резерва должен быть утвержден на случай, если позиции становятся вакантными.</w:t>
      </w:r>
      <w:r w:rsidR="00B76AA3" w:rsidRPr="00791AE6">
        <w:rPr>
          <w:sz w:val="24"/>
          <w:szCs w:val="24"/>
        </w:rPr>
        <w:t>Лица, вошедшие в лист резерва, должны являться членами Правления и участвовать в заседаниях Правления</w:t>
      </w:r>
      <w:r w:rsidR="001E4087" w:rsidRPr="00791AE6">
        <w:rPr>
          <w:sz w:val="24"/>
          <w:szCs w:val="24"/>
        </w:rPr>
        <w:t xml:space="preserve"> и иметь право голоса</w:t>
      </w:r>
      <w:r w:rsidR="00B76AA3" w:rsidRPr="00791AE6">
        <w:rPr>
          <w:sz w:val="24"/>
          <w:szCs w:val="24"/>
        </w:rPr>
        <w:t xml:space="preserve">. </w:t>
      </w:r>
      <w:r w:rsidR="00E53CD0" w:rsidRPr="00791AE6">
        <w:rPr>
          <w:sz w:val="24"/>
          <w:szCs w:val="24"/>
        </w:rPr>
        <w:t xml:space="preserve">Если лицо, занимающее одну из позиций, не может исполнять свои обязанности по </w:t>
      </w:r>
      <w:r w:rsidR="00FE3D7B" w:rsidRPr="00791AE6">
        <w:rPr>
          <w:sz w:val="24"/>
          <w:szCs w:val="24"/>
        </w:rPr>
        <w:t>любой</w:t>
      </w:r>
      <w:r w:rsidR="00E53CD0" w:rsidRPr="00791AE6">
        <w:rPr>
          <w:sz w:val="24"/>
          <w:szCs w:val="24"/>
        </w:rPr>
        <w:t xml:space="preserve"> причине, его обязанности выполняет заместитель. Если заместитель отсутствует, то обязанности выполняет лицо из списка резерва.  </w:t>
      </w:r>
      <w:r w:rsidR="00C16554" w:rsidRPr="00791AE6">
        <w:rPr>
          <w:sz w:val="24"/>
          <w:szCs w:val="24"/>
        </w:rPr>
        <w:t xml:space="preserve">Лицо, занимающее позицию, должно выполнять только обязанности, предусмотренные для этой позиции. </w:t>
      </w:r>
      <w:r w:rsidR="00F2137E" w:rsidRPr="00791AE6">
        <w:rPr>
          <w:sz w:val="24"/>
          <w:szCs w:val="24"/>
        </w:rPr>
        <w:t xml:space="preserve">Если Правление не в состоянии (не имеет возможности) </w:t>
      </w:r>
      <w:r w:rsidR="00A72168" w:rsidRPr="00791AE6">
        <w:rPr>
          <w:sz w:val="24"/>
          <w:szCs w:val="24"/>
        </w:rPr>
        <w:t xml:space="preserve">закрыть 6 </w:t>
      </w:r>
      <w:r w:rsidR="0058273F" w:rsidRPr="00791AE6">
        <w:rPr>
          <w:sz w:val="24"/>
          <w:szCs w:val="24"/>
        </w:rPr>
        <w:t xml:space="preserve">обязательных </w:t>
      </w:r>
      <w:r w:rsidR="00A72168" w:rsidRPr="00791AE6">
        <w:rPr>
          <w:sz w:val="24"/>
          <w:szCs w:val="24"/>
        </w:rPr>
        <w:t>позиций, то должно быть соз</w:t>
      </w:r>
      <w:r w:rsidR="0058273F" w:rsidRPr="00791AE6">
        <w:rPr>
          <w:sz w:val="24"/>
          <w:szCs w:val="24"/>
        </w:rPr>
        <w:t>вано</w:t>
      </w:r>
      <w:r w:rsidR="00A72168" w:rsidRPr="00791AE6">
        <w:rPr>
          <w:sz w:val="24"/>
          <w:szCs w:val="24"/>
        </w:rPr>
        <w:t xml:space="preserve"> внеочередное ОС по выборам Правления</w:t>
      </w:r>
      <w:r w:rsidR="0058273F" w:rsidRPr="00791AE6">
        <w:rPr>
          <w:sz w:val="24"/>
          <w:szCs w:val="24"/>
        </w:rPr>
        <w:t xml:space="preserve">, в период 30 дней как такая нехватка имела место. </w:t>
      </w:r>
      <w:r w:rsidR="003C5B99" w:rsidRPr="00791AE6">
        <w:rPr>
          <w:sz w:val="24"/>
          <w:szCs w:val="24"/>
        </w:rPr>
        <w:t xml:space="preserve">Это ОС может быть созвано любым членом Правления или членом Ревизионной комиссии. </w:t>
      </w:r>
    </w:p>
    <w:p w:rsidR="00EA1920" w:rsidRPr="00791AE6" w:rsidRDefault="00EA1920" w:rsidP="008B3BBC">
      <w:pPr>
        <w:pStyle w:val="a3"/>
        <w:ind w:left="1440"/>
        <w:jc w:val="both"/>
        <w:rPr>
          <w:sz w:val="24"/>
          <w:szCs w:val="24"/>
        </w:rPr>
      </w:pPr>
    </w:p>
    <w:p w:rsidR="00FE3D7B" w:rsidRPr="00791AE6" w:rsidRDefault="00FE3D7B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4.3.2. </w:t>
      </w:r>
      <w:r w:rsidR="00A85B89" w:rsidRPr="00791AE6">
        <w:rPr>
          <w:sz w:val="24"/>
          <w:szCs w:val="24"/>
        </w:rPr>
        <w:t>Члены Правления должны поддерживать работу Председателя Правления</w:t>
      </w:r>
      <w:r w:rsidRPr="00791AE6">
        <w:rPr>
          <w:sz w:val="24"/>
          <w:szCs w:val="24"/>
        </w:rPr>
        <w:t xml:space="preserve">и находится в постоянной взаимосвязи </w:t>
      </w:r>
      <w:r w:rsidR="009E20BB" w:rsidRPr="00791AE6">
        <w:rPr>
          <w:sz w:val="24"/>
          <w:szCs w:val="24"/>
        </w:rPr>
        <w:t xml:space="preserve">с </w:t>
      </w:r>
      <w:r w:rsidRPr="00791AE6">
        <w:rPr>
          <w:sz w:val="24"/>
          <w:szCs w:val="24"/>
        </w:rPr>
        <w:t>П</w:t>
      </w:r>
      <w:r w:rsidR="009E20BB" w:rsidRPr="00791AE6">
        <w:rPr>
          <w:sz w:val="24"/>
          <w:szCs w:val="24"/>
        </w:rPr>
        <w:t>редседателем Правления</w:t>
      </w:r>
      <w:r w:rsidRPr="00791AE6">
        <w:rPr>
          <w:sz w:val="24"/>
          <w:szCs w:val="24"/>
        </w:rPr>
        <w:t xml:space="preserve">. </w:t>
      </w:r>
    </w:p>
    <w:p w:rsidR="006779FB" w:rsidRPr="00791AE6" w:rsidRDefault="006779FB" w:rsidP="008B3BBC">
      <w:pPr>
        <w:pStyle w:val="a3"/>
        <w:ind w:left="1440"/>
        <w:jc w:val="both"/>
        <w:rPr>
          <w:sz w:val="24"/>
          <w:szCs w:val="24"/>
        </w:rPr>
      </w:pPr>
    </w:p>
    <w:p w:rsidR="00134466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4.3.3. </w:t>
      </w:r>
      <w:r w:rsidR="006779FB" w:rsidRPr="00791AE6">
        <w:rPr>
          <w:sz w:val="24"/>
          <w:szCs w:val="24"/>
        </w:rPr>
        <w:t>Состав Правления может быть увеличен до 50% по запросу Правления и после утверждения ОС.</w:t>
      </w:r>
    </w:p>
    <w:p w:rsidR="00134466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</w:p>
    <w:p w:rsidR="00427100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4.3.4. </w:t>
      </w:r>
      <w:r w:rsidR="00427100" w:rsidRPr="00791AE6">
        <w:rPr>
          <w:sz w:val="24"/>
          <w:szCs w:val="24"/>
        </w:rPr>
        <w:t>Только 1 представитель компании члена Совета может быть членом Правления (избран в Правление).</w:t>
      </w:r>
    </w:p>
    <w:p w:rsidR="00427100" w:rsidRPr="00791AE6" w:rsidRDefault="00427100" w:rsidP="008B3BBC">
      <w:pPr>
        <w:pStyle w:val="a3"/>
        <w:ind w:left="1440"/>
        <w:jc w:val="both"/>
        <w:rPr>
          <w:sz w:val="24"/>
          <w:szCs w:val="24"/>
        </w:rPr>
      </w:pPr>
    </w:p>
    <w:p w:rsidR="00134466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4.3.5. </w:t>
      </w:r>
      <w:r w:rsidR="00652D27" w:rsidRPr="00791AE6">
        <w:rPr>
          <w:sz w:val="24"/>
          <w:szCs w:val="24"/>
        </w:rPr>
        <w:t xml:space="preserve">Правление избирается ОС. </w:t>
      </w:r>
    </w:p>
    <w:p w:rsidR="00134466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</w:p>
    <w:p w:rsidR="00134466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5.3.6. Правление собирается на заседания ежемесячно, кроме августа. Дата следующего заседания Правления должна быть утверждена на текущем заседании Правления и может быть изменена на другую конкретную дату решением большинства Правления. </w:t>
      </w:r>
    </w:p>
    <w:p w:rsidR="00134466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</w:p>
    <w:p w:rsidR="00134466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4.3.7. Объявление о созыве заседания Правления осуществляет Председатель Правления путем направления письменного сообщения, содержащего Повестку дня и документы. В случае, если Председатель не может направить сообщение, это делает его заместитель. Если заместитель Председателя также не осуществляет эту обязанность ежемесячно, кроме августа, тогда любой член Правления координирует созыв вместе с другими членами Правления и направляет письменное сообщение о созыве. В сообщении о созыве должна быть информация о дате, времени и месте проведения заседания. Место проведения должно быть легкодоступным на общественном транспорте с течение 30 минут от центра или членам Правления предоставляется машина, такси или автобус. </w:t>
      </w:r>
    </w:p>
    <w:p w:rsidR="00565F0C" w:rsidRPr="00791AE6" w:rsidRDefault="00565F0C" w:rsidP="008B3BBC">
      <w:pPr>
        <w:pStyle w:val="a3"/>
        <w:ind w:left="1440"/>
        <w:jc w:val="both"/>
        <w:rPr>
          <w:sz w:val="24"/>
          <w:szCs w:val="24"/>
        </w:rPr>
      </w:pPr>
    </w:p>
    <w:p w:rsidR="00134466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4.3.8. </w:t>
      </w:r>
      <w:r w:rsidR="00565F0C" w:rsidRPr="00791AE6">
        <w:rPr>
          <w:sz w:val="24"/>
          <w:szCs w:val="24"/>
        </w:rPr>
        <w:t xml:space="preserve">Если Правление не собирается более 1 (уточнить) месяцев, кроме августа, то Председатель ревизионной комиссии должен </w:t>
      </w:r>
      <w:r w:rsidR="005D11CD" w:rsidRPr="00791AE6">
        <w:rPr>
          <w:sz w:val="24"/>
          <w:szCs w:val="24"/>
        </w:rPr>
        <w:t>инициировать</w:t>
      </w:r>
      <w:r w:rsidR="00565F0C" w:rsidRPr="00791AE6">
        <w:rPr>
          <w:sz w:val="24"/>
          <w:szCs w:val="24"/>
        </w:rPr>
        <w:t xml:space="preserve"> проведение внеочередного ОС с целью переизбр</w:t>
      </w:r>
      <w:r w:rsidR="00290D30" w:rsidRPr="00791AE6">
        <w:rPr>
          <w:sz w:val="24"/>
          <w:szCs w:val="24"/>
        </w:rPr>
        <w:t xml:space="preserve">ания Правления. </w:t>
      </w:r>
      <w:r w:rsidR="005D11CD" w:rsidRPr="00791AE6">
        <w:rPr>
          <w:sz w:val="24"/>
          <w:szCs w:val="24"/>
        </w:rPr>
        <w:t xml:space="preserve">В случае, если Председатель не выполнит эту обязанность, то любой член Ревизионной комиссии имеет право созыва ОС, </w:t>
      </w:r>
      <w:r w:rsidRPr="00791AE6">
        <w:rPr>
          <w:sz w:val="24"/>
          <w:szCs w:val="24"/>
        </w:rPr>
        <w:t>которое</w:t>
      </w:r>
      <w:r w:rsidR="005D11CD" w:rsidRPr="00791AE6">
        <w:rPr>
          <w:sz w:val="24"/>
          <w:szCs w:val="24"/>
        </w:rPr>
        <w:t xml:space="preserve"> должно состоятся в течение 30 дней после обнаружения факта отсутствия заседаний Правления</w:t>
      </w:r>
      <w:r w:rsidRPr="00791AE6">
        <w:rPr>
          <w:sz w:val="24"/>
          <w:szCs w:val="24"/>
        </w:rPr>
        <w:t xml:space="preserve">. </w:t>
      </w:r>
    </w:p>
    <w:p w:rsidR="00134466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</w:p>
    <w:p w:rsidR="00134466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4.3.</w:t>
      </w:r>
      <w:r w:rsidR="00444F06" w:rsidRPr="00791AE6">
        <w:rPr>
          <w:sz w:val="24"/>
          <w:szCs w:val="24"/>
        </w:rPr>
        <w:t>9</w:t>
      </w:r>
      <w:r w:rsidRPr="00791AE6">
        <w:rPr>
          <w:sz w:val="24"/>
          <w:szCs w:val="24"/>
        </w:rPr>
        <w:t xml:space="preserve">. </w:t>
      </w:r>
      <w:r w:rsidR="006020E0" w:rsidRPr="00791AE6">
        <w:rPr>
          <w:sz w:val="24"/>
          <w:szCs w:val="24"/>
        </w:rPr>
        <w:t xml:space="preserve">Правление избирается на 1 год. Правление может быть переизбрано </w:t>
      </w:r>
      <w:r w:rsidR="00277B06" w:rsidRPr="00791AE6">
        <w:rPr>
          <w:sz w:val="24"/>
          <w:szCs w:val="24"/>
        </w:rPr>
        <w:t xml:space="preserve">на любом ОС. Правление может быть переизбрано </w:t>
      </w:r>
      <w:r w:rsidR="00752A43" w:rsidRPr="00791AE6">
        <w:rPr>
          <w:sz w:val="24"/>
          <w:szCs w:val="24"/>
        </w:rPr>
        <w:t xml:space="preserve">досрочно </w:t>
      </w:r>
      <w:r w:rsidR="006020E0" w:rsidRPr="00791AE6">
        <w:rPr>
          <w:sz w:val="24"/>
          <w:szCs w:val="24"/>
        </w:rPr>
        <w:t xml:space="preserve">в течение года. </w:t>
      </w:r>
    </w:p>
    <w:p w:rsidR="00134466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</w:p>
    <w:p w:rsidR="00B96A8B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4.3.9. </w:t>
      </w:r>
      <w:r w:rsidR="00B96A8B" w:rsidRPr="00791AE6">
        <w:rPr>
          <w:sz w:val="24"/>
          <w:szCs w:val="24"/>
        </w:rPr>
        <w:t>Член</w:t>
      </w:r>
      <w:r w:rsidR="0010628D" w:rsidRPr="00791AE6">
        <w:rPr>
          <w:sz w:val="24"/>
          <w:szCs w:val="24"/>
        </w:rPr>
        <w:t>ы</w:t>
      </w:r>
      <w:r w:rsidR="00B96A8B" w:rsidRPr="00791AE6">
        <w:rPr>
          <w:sz w:val="24"/>
          <w:szCs w:val="24"/>
        </w:rPr>
        <w:t xml:space="preserve"> Правления исполня</w:t>
      </w:r>
      <w:r w:rsidR="0010628D" w:rsidRPr="00791AE6">
        <w:rPr>
          <w:sz w:val="24"/>
          <w:szCs w:val="24"/>
        </w:rPr>
        <w:t>ю</w:t>
      </w:r>
      <w:r w:rsidR="00B96A8B" w:rsidRPr="00791AE6">
        <w:rPr>
          <w:sz w:val="24"/>
          <w:szCs w:val="24"/>
        </w:rPr>
        <w:t xml:space="preserve">т свои обязанности лично. </w:t>
      </w:r>
    </w:p>
    <w:p w:rsidR="00E6409C" w:rsidRPr="00791AE6" w:rsidRDefault="00E6409C" w:rsidP="008B3BBC">
      <w:pPr>
        <w:pStyle w:val="a3"/>
        <w:ind w:left="1440"/>
        <w:jc w:val="both"/>
        <w:rPr>
          <w:sz w:val="24"/>
          <w:szCs w:val="24"/>
        </w:rPr>
      </w:pPr>
    </w:p>
    <w:p w:rsidR="00707651" w:rsidRPr="00791AE6" w:rsidRDefault="0013446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4.3.10. </w:t>
      </w:r>
      <w:r w:rsidR="00603DD9" w:rsidRPr="00791AE6">
        <w:rPr>
          <w:sz w:val="24"/>
          <w:szCs w:val="24"/>
        </w:rPr>
        <w:t xml:space="preserve">Решения </w:t>
      </w:r>
      <w:r w:rsidR="00444F06" w:rsidRPr="00791AE6">
        <w:rPr>
          <w:sz w:val="24"/>
          <w:szCs w:val="24"/>
        </w:rPr>
        <w:t xml:space="preserve">Правления </w:t>
      </w:r>
      <w:r w:rsidR="00603DD9" w:rsidRPr="00791AE6">
        <w:rPr>
          <w:sz w:val="24"/>
          <w:szCs w:val="24"/>
        </w:rPr>
        <w:t xml:space="preserve">принимаются на любом заседании Правления в </w:t>
      </w:r>
      <w:r w:rsidR="00444F06" w:rsidRPr="00791AE6">
        <w:rPr>
          <w:sz w:val="24"/>
          <w:szCs w:val="24"/>
        </w:rPr>
        <w:t>которомучаствуютбольше</w:t>
      </w:r>
      <w:r w:rsidR="00603DD9" w:rsidRPr="00791AE6">
        <w:rPr>
          <w:sz w:val="24"/>
          <w:szCs w:val="24"/>
        </w:rPr>
        <w:t xml:space="preserve"> половины членов лично или с предоставлением полномочий </w:t>
      </w:r>
      <w:r w:rsidR="00444F06" w:rsidRPr="00791AE6">
        <w:rPr>
          <w:sz w:val="24"/>
          <w:szCs w:val="24"/>
        </w:rPr>
        <w:t xml:space="preserve">на голосование по </w:t>
      </w:r>
      <w:r w:rsidR="00603DD9" w:rsidRPr="00791AE6">
        <w:rPr>
          <w:sz w:val="24"/>
          <w:szCs w:val="24"/>
        </w:rPr>
        <w:t>доверенност</w:t>
      </w:r>
      <w:r w:rsidR="00444F06" w:rsidRPr="00791AE6">
        <w:rPr>
          <w:sz w:val="24"/>
          <w:szCs w:val="24"/>
        </w:rPr>
        <w:t>и</w:t>
      </w:r>
      <w:r w:rsidR="00603DD9" w:rsidRPr="00791AE6">
        <w:rPr>
          <w:sz w:val="24"/>
          <w:szCs w:val="24"/>
        </w:rPr>
        <w:t>.</w:t>
      </w:r>
      <w:r w:rsidR="00C34DF3" w:rsidRPr="00791AE6">
        <w:rPr>
          <w:sz w:val="24"/>
          <w:szCs w:val="24"/>
        </w:rPr>
        <w:t xml:space="preserve"> Решения Правления принимаются простым большинством, при равном числе голосов голос Председателя является решающим. </w:t>
      </w:r>
    </w:p>
    <w:p w:rsidR="00707651" w:rsidRPr="00791AE6" w:rsidRDefault="00707651" w:rsidP="008B3BBC">
      <w:pPr>
        <w:pStyle w:val="a3"/>
        <w:ind w:left="1440"/>
        <w:jc w:val="both"/>
        <w:rPr>
          <w:sz w:val="24"/>
          <w:szCs w:val="24"/>
        </w:rPr>
      </w:pPr>
    </w:p>
    <w:p w:rsidR="00444F06" w:rsidRPr="00791AE6" w:rsidRDefault="00444F0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4.3.11. </w:t>
      </w:r>
      <w:r w:rsidR="00707651" w:rsidRPr="00791AE6">
        <w:rPr>
          <w:sz w:val="24"/>
          <w:szCs w:val="24"/>
        </w:rPr>
        <w:t xml:space="preserve">Председатель </w:t>
      </w:r>
      <w:r w:rsidRPr="00791AE6">
        <w:rPr>
          <w:sz w:val="24"/>
          <w:szCs w:val="24"/>
        </w:rPr>
        <w:t xml:space="preserve">Правления </w:t>
      </w:r>
      <w:r w:rsidR="00707651" w:rsidRPr="00791AE6">
        <w:rPr>
          <w:sz w:val="24"/>
          <w:szCs w:val="24"/>
        </w:rPr>
        <w:t xml:space="preserve">ведет (председательствует) заседание Правления. Если Председатель отсутствует, то заседание Правления ведет заместитель Председателя. Если заместитель Председателя отсутствует, то </w:t>
      </w:r>
      <w:r w:rsidR="00901A42" w:rsidRPr="00791AE6">
        <w:rPr>
          <w:sz w:val="24"/>
          <w:szCs w:val="24"/>
        </w:rPr>
        <w:t>старейший</w:t>
      </w:r>
      <w:r w:rsidR="00707651" w:rsidRPr="00791AE6">
        <w:rPr>
          <w:sz w:val="24"/>
          <w:szCs w:val="24"/>
        </w:rPr>
        <w:t xml:space="preserve"> по возрасту член Правления инициирует голосование по выборам Председателя заседания.</w:t>
      </w:r>
    </w:p>
    <w:p w:rsidR="00444F06" w:rsidRPr="00791AE6" w:rsidRDefault="00444F06" w:rsidP="008B3BBC">
      <w:pPr>
        <w:pStyle w:val="a3"/>
        <w:ind w:left="1440"/>
        <w:jc w:val="both"/>
        <w:rPr>
          <w:sz w:val="24"/>
          <w:szCs w:val="24"/>
        </w:rPr>
      </w:pPr>
    </w:p>
    <w:p w:rsidR="00EE6562" w:rsidRPr="00791AE6" w:rsidRDefault="00444F0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4.3.12. П</w:t>
      </w:r>
      <w:r w:rsidR="00901A42" w:rsidRPr="00791AE6">
        <w:rPr>
          <w:sz w:val="24"/>
          <w:szCs w:val="24"/>
        </w:rPr>
        <w:t xml:space="preserve">озиция члена Правления утрачивается в случае утраты членом юридических прав, если член Правления выходит из состава Правления или исключен из состава Правления. </w:t>
      </w:r>
    </w:p>
    <w:p w:rsidR="00EE6562" w:rsidRPr="00791AE6" w:rsidRDefault="00EE6562" w:rsidP="008B3BBC">
      <w:pPr>
        <w:pStyle w:val="a3"/>
        <w:ind w:left="1440"/>
        <w:jc w:val="both"/>
        <w:rPr>
          <w:sz w:val="24"/>
          <w:szCs w:val="24"/>
        </w:rPr>
      </w:pPr>
    </w:p>
    <w:p w:rsidR="008E4167" w:rsidRPr="00791AE6" w:rsidRDefault="004E1FC5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4.3.13. </w:t>
      </w:r>
      <w:r w:rsidR="00EE6562" w:rsidRPr="00791AE6">
        <w:rPr>
          <w:sz w:val="24"/>
          <w:szCs w:val="24"/>
        </w:rPr>
        <w:t>Общее Собрание может сместить в</w:t>
      </w:r>
      <w:r w:rsidR="006C3F48">
        <w:rPr>
          <w:sz w:val="24"/>
          <w:szCs w:val="24"/>
        </w:rPr>
        <w:t>есь состав</w:t>
      </w:r>
      <w:r w:rsidR="00EE6562" w:rsidRPr="00791AE6">
        <w:rPr>
          <w:sz w:val="24"/>
          <w:szCs w:val="24"/>
        </w:rPr>
        <w:t xml:space="preserve"> Правлени</w:t>
      </w:r>
      <w:r w:rsidR="006C3F48">
        <w:rPr>
          <w:sz w:val="24"/>
          <w:szCs w:val="24"/>
        </w:rPr>
        <w:t>я</w:t>
      </w:r>
      <w:r w:rsidR="00EE6562" w:rsidRPr="00791AE6">
        <w:rPr>
          <w:sz w:val="24"/>
          <w:szCs w:val="24"/>
        </w:rPr>
        <w:t xml:space="preserve"> или его </w:t>
      </w:r>
      <w:r w:rsidRPr="00791AE6">
        <w:rPr>
          <w:sz w:val="24"/>
          <w:szCs w:val="24"/>
        </w:rPr>
        <w:t>одного (несколько) членов</w:t>
      </w:r>
      <w:r w:rsidR="006C5631" w:rsidRPr="00791AE6">
        <w:rPr>
          <w:sz w:val="24"/>
          <w:szCs w:val="24"/>
        </w:rPr>
        <w:t xml:space="preserve">. </w:t>
      </w:r>
      <w:r w:rsidR="00AE765F" w:rsidRPr="00791AE6">
        <w:rPr>
          <w:sz w:val="24"/>
          <w:szCs w:val="24"/>
        </w:rPr>
        <w:t>Смещение (исключение) членов Правления вступает в силу</w:t>
      </w:r>
      <w:r w:rsidRPr="00791AE6">
        <w:rPr>
          <w:sz w:val="24"/>
          <w:szCs w:val="24"/>
        </w:rPr>
        <w:t>,</w:t>
      </w:r>
      <w:r w:rsidR="00AE765F" w:rsidRPr="00791AE6">
        <w:rPr>
          <w:sz w:val="24"/>
          <w:szCs w:val="24"/>
        </w:rPr>
        <w:t xml:space="preserve"> когда избраны новые члены</w:t>
      </w:r>
      <w:r w:rsidRPr="00791AE6">
        <w:rPr>
          <w:sz w:val="24"/>
          <w:szCs w:val="24"/>
        </w:rPr>
        <w:t xml:space="preserve"> Правления</w:t>
      </w:r>
      <w:r w:rsidR="00AE765F" w:rsidRPr="00791AE6">
        <w:rPr>
          <w:sz w:val="24"/>
          <w:szCs w:val="24"/>
        </w:rPr>
        <w:t xml:space="preserve">. </w:t>
      </w:r>
    </w:p>
    <w:p w:rsidR="008E4167" w:rsidRPr="00791AE6" w:rsidRDefault="008E4167" w:rsidP="008B3BBC">
      <w:pPr>
        <w:pStyle w:val="a3"/>
        <w:ind w:left="1440"/>
        <w:jc w:val="both"/>
        <w:rPr>
          <w:sz w:val="24"/>
          <w:szCs w:val="24"/>
        </w:rPr>
      </w:pPr>
    </w:p>
    <w:p w:rsidR="00DD06DF" w:rsidRPr="00791AE6" w:rsidRDefault="00DD06DF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4.3.14. </w:t>
      </w:r>
      <w:r w:rsidR="008E4167" w:rsidRPr="00791AE6">
        <w:rPr>
          <w:sz w:val="24"/>
          <w:szCs w:val="24"/>
        </w:rPr>
        <w:t xml:space="preserve">Член Правления может выйти из Правления путем подачи письменного заявления Председателю. </w:t>
      </w:r>
      <w:r w:rsidR="007423EC" w:rsidRPr="00791AE6">
        <w:rPr>
          <w:sz w:val="24"/>
          <w:szCs w:val="24"/>
        </w:rPr>
        <w:t xml:space="preserve">В </w:t>
      </w:r>
      <w:r w:rsidRPr="00791AE6">
        <w:rPr>
          <w:sz w:val="24"/>
          <w:szCs w:val="24"/>
        </w:rPr>
        <w:t>случае</w:t>
      </w:r>
      <w:r w:rsidR="007423EC" w:rsidRPr="00791AE6">
        <w:rPr>
          <w:sz w:val="24"/>
          <w:szCs w:val="24"/>
        </w:rPr>
        <w:t>, если все члены Правления подают в отставку, то Председатель Правления должен созвать Общее Собрание</w:t>
      </w:r>
      <w:r w:rsidR="00161B40" w:rsidRPr="00791AE6">
        <w:rPr>
          <w:sz w:val="24"/>
          <w:szCs w:val="24"/>
        </w:rPr>
        <w:t xml:space="preserve"> и </w:t>
      </w:r>
      <w:r w:rsidRPr="00791AE6">
        <w:rPr>
          <w:sz w:val="24"/>
          <w:szCs w:val="24"/>
        </w:rPr>
        <w:t>представить</w:t>
      </w:r>
      <w:r w:rsidR="00161B40" w:rsidRPr="00791AE6">
        <w:rPr>
          <w:sz w:val="24"/>
          <w:szCs w:val="24"/>
        </w:rPr>
        <w:t xml:space="preserve"> заявления о выходе</w:t>
      </w:r>
      <w:r w:rsidRPr="00791AE6">
        <w:rPr>
          <w:sz w:val="24"/>
          <w:szCs w:val="24"/>
        </w:rPr>
        <w:t xml:space="preserve"> членов Правления из состава Правления. На </w:t>
      </w:r>
      <w:r w:rsidR="00161B40" w:rsidRPr="00791AE6">
        <w:rPr>
          <w:sz w:val="24"/>
          <w:szCs w:val="24"/>
        </w:rPr>
        <w:t xml:space="preserve">ОС должны быть проведены выборы </w:t>
      </w:r>
      <w:r w:rsidR="007423EC" w:rsidRPr="00791AE6">
        <w:rPr>
          <w:sz w:val="24"/>
          <w:szCs w:val="24"/>
        </w:rPr>
        <w:t xml:space="preserve">нового Правления. </w:t>
      </w:r>
    </w:p>
    <w:p w:rsidR="00DD06DF" w:rsidRPr="00791AE6" w:rsidRDefault="00DD06DF" w:rsidP="008B3BBC">
      <w:pPr>
        <w:pStyle w:val="a3"/>
        <w:ind w:left="1440"/>
        <w:jc w:val="both"/>
        <w:rPr>
          <w:sz w:val="24"/>
          <w:szCs w:val="24"/>
        </w:rPr>
      </w:pPr>
    </w:p>
    <w:p w:rsidR="001C5354" w:rsidRPr="00791AE6" w:rsidRDefault="00DD06DF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4.3.15. </w:t>
      </w:r>
      <w:r w:rsidR="001C5354" w:rsidRPr="00791AE6">
        <w:rPr>
          <w:sz w:val="24"/>
          <w:szCs w:val="24"/>
        </w:rPr>
        <w:t>Задачи Правления.</w:t>
      </w:r>
    </w:p>
    <w:p w:rsidR="00600104" w:rsidRPr="00791AE6" w:rsidRDefault="00DD06DF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</w:t>
      </w:r>
      <w:r w:rsidR="00FE1B8F" w:rsidRPr="00791AE6">
        <w:rPr>
          <w:sz w:val="24"/>
          <w:szCs w:val="24"/>
        </w:rPr>
        <w:t xml:space="preserve">Правление осуществляет супервижн (надзор) за деятельности ГД от имени Общего Собрания. </w:t>
      </w:r>
      <w:r w:rsidRPr="00791AE6">
        <w:rPr>
          <w:sz w:val="24"/>
          <w:szCs w:val="24"/>
        </w:rPr>
        <w:t>Надзор и контроль за деятельностью ГД осуществляется в отношении административной операционной структуры, ведения дел (отчетности) и соответствия требованиям законодательства. ГД не должен выполнять решения Правления, которые не соответствуют основным принципами Совета, противоречат законодательству или несут риск финансовой дестабилизации Совета. В таких случаях ГД должен направляет письменное сообщение членам Правления и  Ревизионной комиссии.</w:t>
      </w:r>
    </w:p>
    <w:p w:rsidR="00DD06DF" w:rsidRPr="00791AE6" w:rsidRDefault="00600104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 Правление разрабатывает и утверждает форму отчетности ГД.</w:t>
      </w:r>
    </w:p>
    <w:p w:rsidR="006C338D" w:rsidRPr="00791AE6" w:rsidRDefault="00DD06DF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</w:t>
      </w:r>
      <w:r w:rsidR="00FE1B8F" w:rsidRPr="00791AE6">
        <w:rPr>
          <w:sz w:val="24"/>
          <w:szCs w:val="24"/>
        </w:rPr>
        <w:t xml:space="preserve">Правление </w:t>
      </w:r>
      <w:r w:rsidRPr="00791AE6">
        <w:rPr>
          <w:sz w:val="24"/>
          <w:szCs w:val="24"/>
        </w:rPr>
        <w:t>ответственно</w:t>
      </w:r>
      <w:r w:rsidR="00FE1B8F" w:rsidRPr="00791AE6">
        <w:rPr>
          <w:sz w:val="24"/>
          <w:szCs w:val="24"/>
        </w:rPr>
        <w:t xml:space="preserve"> за задачи, которые не направлены </w:t>
      </w:r>
      <w:r w:rsidRPr="00791AE6">
        <w:rPr>
          <w:sz w:val="24"/>
          <w:szCs w:val="24"/>
        </w:rPr>
        <w:t>конкретно</w:t>
      </w:r>
      <w:r w:rsidR="00FE1B8F" w:rsidRPr="00791AE6">
        <w:rPr>
          <w:sz w:val="24"/>
          <w:szCs w:val="24"/>
        </w:rPr>
        <w:t xml:space="preserve"> к кому-то. </w:t>
      </w:r>
    </w:p>
    <w:p w:rsidR="00DF0496" w:rsidRPr="00791AE6" w:rsidRDefault="006C338D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</w:t>
      </w:r>
      <w:r w:rsidR="00DF0496" w:rsidRPr="00791AE6">
        <w:rPr>
          <w:sz w:val="24"/>
          <w:szCs w:val="24"/>
        </w:rPr>
        <w:t>Правление готовит и утверждает для представления ОС годовой</w:t>
      </w:r>
      <w:r w:rsidR="009577B6" w:rsidRPr="00791AE6">
        <w:rPr>
          <w:sz w:val="24"/>
          <w:szCs w:val="24"/>
        </w:rPr>
        <w:t xml:space="preserve"> бюджет, финансов</w:t>
      </w:r>
      <w:r w:rsidR="00DF0496" w:rsidRPr="00791AE6">
        <w:rPr>
          <w:sz w:val="24"/>
          <w:szCs w:val="24"/>
        </w:rPr>
        <w:t>ую</w:t>
      </w:r>
      <w:r w:rsidR="009577B6" w:rsidRPr="00791AE6">
        <w:rPr>
          <w:sz w:val="24"/>
          <w:szCs w:val="24"/>
        </w:rPr>
        <w:t xml:space="preserve"> отчетност</w:t>
      </w:r>
      <w:r w:rsidR="00DF0496" w:rsidRPr="00791AE6">
        <w:rPr>
          <w:sz w:val="24"/>
          <w:szCs w:val="24"/>
        </w:rPr>
        <w:t xml:space="preserve">ь, отчет о своей деятельности и другие документы. </w:t>
      </w:r>
    </w:p>
    <w:p w:rsidR="00DF0496" w:rsidRPr="00791AE6" w:rsidRDefault="00DF049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Осуществляет подготовку ОС и </w:t>
      </w:r>
      <w:r w:rsidR="007F544F" w:rsidRPr="00791AE6">
        <w:rPr>
          <w:sz w:val="24"/>
          <w:szCs w:val="24"/>
        </w:rPr>
        <w:t>приглашение членов Совета на ОС</w:t>
      </w:r>
      <w:r w:rsidRPr="00791AE6">
        <w:rPr>
          <w:sz w:val="24"/>
          <w:szCs w:val="24"/>
        </w:rPr>
        <w:t>.</w:t>
      </w:r>
    </w:p>
    <w:p w:rsidR="00DF0496" w:rsidRPr="00791AE6" w:rsidRDefault="00DF049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 Правление обязано информировать</w:t>
      </w:r>
      <w:r w:rsidR="00BD709C" w:rsidRPr="00791AE6">
        <w:rPr>
          <w:sz w:val="24"/>
          <w:szCs w:val="24"/>
        </w:rPr>
        <w:t xml:space="preserve"> членов о текущей деятельности,о направлениях развития и аудиторском заключении о бухгалтерском балансе. </w:t>
      </w:r>
    </w:p>
    <w:p w:rsidR="00BD709C" w:rsidRPr="00791AE6" w:rsidRDefault="00DF049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 Правление осуществляет контроль</w:t>
      </w:r>
      <w:r w:rsidR="00D76F3D" w:rsidRPr="00791AE6">
        <w:rPr>
          <w:sz w:val="24"/>
          <w:szCs w:val="24"/>
        </w:rPr>
        <w:t xml:space="preserve"> за активами Совета.</w:t>
      </w:r>
    </w:p>
    <w:p w:rsidR="00DF0496" w:rsidRPr="00791AE6" w:rsidRDefault="00DF049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Рекомендует ОС кандидатов на статус </w:t>
      </w:r>
      <w:r w:rsidR="00D76F3D" w:rsidRPr="00791AE6">
        <w:rPr>
          <w:sz w:val="24"/>
          <w:szCs w:val="24"/>
        </w:rPr>
        <w:t xml:space="preserve">почетных членов,  </w:t>
      </w:r>
      <w:r w:rsidRPr="00791AE6">
        <w:rPr>
          <w:sz w:val="24"/>
          <w:szCs w:val="24"/>
        </w:rPr>
        <w:t xml:space="preserve">ходатайствует о </w:t>
      </w:r>
      <w:r w:rsidR="00D76F3D" w:rsidRPr="00791AE6">
        <w:rPr>
          <w:sz w:val="24"/>
          <w:szCs w:val="24"/>
        </w:rPr>
        <w:t>продлени</w:t>
      </w:r>
      <w:r w:rsidRPr="00791AE6">
        <w:rPr>
          <w:sz w:val="24"/>
          <w:szCs w:val="24"/>
        </w:rPr>
        <w:t>и</w:t>
      </w:r>
      <w:r w:rsidR="00D76F3D" w:rsidRPr="00791AE6">
        <w:rPr>
          <w:sz w:val="24"/>
          <w:szCs w:val="24"/>
        </w:rPr>
        <w:t xml:space="preserve"> статуса почетного члена или прекращение статуса почетного члена.</w:t>
      </w:r>
    </w:p>
    <w:p w:rsidR="005C3EF7" w:rsidRPr="00791AE6" w:rsidRDefault="00DF0496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утверждает </w:t>
      </w:r>
      <w:r w:rsidR="003209B2" w:rsidRPr="00791AE6">
        <w:rPr>
          <w:sz w:val="24"/>
          <w:szCs w:val="24"/>
        </w:rPr>
        <w:t>создани</w:t>
      </w:r>
      <w:r w:rsidRPr="00791AE6">
        <w:rPr>
          <w:sz w:val="24"/>
          <w:szCs w:val="24"/>
        </w:rPr>
        <w:t>е</w:t>
      </w:r>
      <w:r w:rsidR="00E625F5" w:rsidRPr="00791AE6">
        <w:rPr>
          <w:sz w:val="24"/>
          <w:szCs w:val="24"/>
        </w:rPr>
        <w:t xml:space="preserve"> или закрыти</w:t>
      </w:r>
      <w:r w:rsidRPr="00791AE6">
        <w:rPr>
          <w:sz w:val="24"/>
          <w:szCs w:val="24"/>
        </w:rPr>
        <w:t>е</w:t>
      </w:r>
      <w:r w:rsidR="00E625F5" w:rsidRPr="00791AE6">
        <w:rPr>
          <w:sz w:val="24"/>
          <w:szCs w:val="24"/>
        </w:rPr>
        <w:t xml:space="preserve"> (прекращение деятельности) рабочих групп и комитетов. РГ и Комитеты должны </w:t>
      </w:r>
      <w:r w:rsidR="003209B2" w:rsidRPr="00791AE6">
        <w:rPr>
          <w:sz w:val="24"/>
          <w:szCs w:val="24"/>
        </w:rPr>
        <w:t xml:space="preserve">быть </w:t>
      </w:r>
      <w:r w:rsidR="005C3EF7" w:rsidRPr="00791AE6">
        <w:rPr>
          <w:sz w:val="24"/>
          <w:szCs w:val="24"/>
        </w:rPr>
        <w:t>созданы</w:t>
      </w:r>
      <w:r w:rsidR="00E625F5" w:rsidRPr="00791AE6">
        <w:rPr>
          <w:sz w:val="24"/>
          <w:szCs w:val="24"/>
        </w:rPr>
        <w:t xml:space="preserve">для долгосрочной деятельности </w:t>
      </w:r>
      <w:r w:rsidR="003209B2" w:rsidRPr="00791AE6">
        <w:rPr>
          <w:sz w:val="24"/>
          <w:szCs w:val="24"/>
        </w:rPr>
        <w:t xml:space="preserve">и иметь в свой структуре Председателя и 2 заместителя. </w:t>
      </w:r>
    </w:p>
    <w:p w:rsidR="005C3EF7" w:rsidRPr="00791AE6" w:rsidRDefault="005C3EF7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</w:t>
      </w:r>
      <w:r w:rsidR="00BB2461" w:rsidRPr="00791AE6">
        <w:rPr>
          <w:sz w:val="24"/>
          <w:szCs w:val="24"/>
        </w:rPr>
        <w:t>Правление может создавать внутренние РГ по вопросам, связанным с работой Пр</w:t>
      </w:r>
      <w:r w:rsidR="00A03B67" w:rsidRPr="00791AE6">
        <w:rPr>
          <w:sz w:val="24"/>
          <w:szCs w:val="24"/>
        </w:rPr>
        <w:t>а</w:t>
      </w:r>
      <w:r w:rsidR="00BB2461" w:rsidRPr="00791AE6">
        <w:rPr>
          <w:sz w:val="24"/>
          <w:szCs w:val="24"/>
        </w:rPr>
        <w:t xml:space="preserve">вления, результаты деятельности которых, должны быть представлены Правлению для окончательного решения. Эти внутренние РГ </w:t>
      </w:r>
      <w:r w:rsidR="00A03B67" w:rsidRPr="00791AE6">
        <w:rPr>
          <w:sz w:val="24"/>
          <w:szCs w:val="24"/>
        </w:rPr>
        <w:t xml:space="preserve">могут не иметь Председателя, работа групп может осуществляться на нерегулярной основе и отчетность о проделанной работе не является обязательной. В состав внутренних РГ Правления могут входить только члены Правления, но приглашенные эксперты могут быть приглашены для временного участия. </w:t>
      </w:r>
    </w:p>
    <w:p w:rsidR="00BB2461" w:rsidRPr="00791AE6" w:rsidRDefault="005C3EF7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- </w:t>
      </w:r>
      <w:r w:rsidR="00A03B67" w:rsidRPr="00791AE6">
        <w:rPr>
          <w:sz w:val="24"/>
          <w:szCs w:val="24"/>
        </w:rPr>
        <w:t xml:space="preserve">Члены Правления должны извещать Правление в случае, если они лично или их компании вовлечены </w:t>
      </w:r>
      <w:r w:rsidR="00091A96" w:rsidRPr="00791AE6">
        <w:rPr>
          <w:sz w:val="24"/>
          <w:szCs w:val="24"/>
        </w:rPr>
        <w:t xml:space="preserve">в деятельность, затрагивающую интересы </w:t>
      </w:r>
      <w:r w:rsidR="00A03B67" w:rsidRPr="00791AE6">
        <w:rPr>
          <w:sz w:val="24"/>
          <w:szCs w:val="24"/>
        </w:rPr>
        <w:t xml:space="preserve">Совета. </w:t>
      </w:r>
      <w:r w:rsidR="00091A96" w:rsidRPr="00791AE6">
        <w:rPr>
          <w:sz w:val="24"/>
          <w:szCs w:val="24"/>
        </w:rPr>
        <w:t xml:space="preserve">В </w:t>
      </w:r>
      <w:r w:rsidRPr="00791AE6">
        <w:rPr>
          <w:sz w:val="24"/>
          <w:szCs w:val="24"/>
        </w:rPr>
        <w:t>т</w:t>
      </w:r>
      <w:r w:rsidR="00091A96" w:rsidRPr="00791AE6">
        <w:rPr>
          <w:sz w:val="24"/>
          <w:szCs w:val="24"/>
        </w:rPr>
        <w:t xml:space="preserve">аких случаях члены Правления не могут быть вовлечены в обсуждение и голосование по вопросу. Если такая информация была скрыта, то Правление должна запросить ОС о решении в отношения такого случая несовместимости интересов, если член Правления не подаст в отставку до этого запроса. Отчет </w:t>
      </w:r>
      <w:r w:rsidRPr="00791AE6">
        <w:rPr>
          <w:sz w:val="24"/>
          <w:szCs w:val="24"/>
        </w:rPr>
        <w:t>о таких случаях</w:t>
      </w:r>
      <w:r w:rsidR="00091A96" w:rsidRPr="00791AE6">
        <w:rPr>
          <w:sz w:val="24"/>
          <w:szCs w:val="24"/>
        </w:rPr>
        <w:t xml:space="preserve"> должен направляться в </w:t>
      </w:r>
      <w:r w:rsidRPr="00791AE6">
        <w:rPr>
          <w:sz w:val="24"/>
          <w:szCs w:val="24"/>
        </w:rPr>
        <w:t>Р</w:t>
      </w:r>
      <w:r w:rsidR="00091A96" w:rsidRPr="00791AE6">
        <w:rPr>
          <w:sz w:val="24"/>
          <w:szCs w:val="24"/>
        </w:rPr>
        <w:t xml:space="preserve">евизионную комиссию. </w:t>
      </w:r>
    </w:p>
    <w:p w:rsidR="006C338D" w:rsidRPr="00791AE6" w:rsidRDefault="006C338D" w:rsidP="008B3BBC">
      <w:pPr>
        <w:pStyle w:val="a3"/>
        <w:ind w:left="144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- Правление разрабатывает механизмы заинтересованности в результатах работы Генерального директора (бонусные программы), членов Правления и членов Совета (баллы за рекомендации потенциальным членам в случае их вступления,</w:t>
      </w:r>
    </w:p>
    <w:p w:rsidR="00534E41" w:rsidRPr="00791AE6" w:rsidRDefault="005C3EF7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4.3.16. </w:t>
      </w:r>
      <w:r w:rsidR="00FB0720" w:rsidRPr="00791AE6">
        <w:rPr>
          <w:sz w:val="24"/>
          <w:szCs w:val="24"/>
        </w:rPr>
        <w:t>Председ</w:t>
      </w:r>
      <w:r w:rsidR="00B22455" w:rsidRPr="00791AE6">
        <w:rPr>
          <w:sz w:val="24"/>
          <w:szCs w:val="24"/>
        </w:rPr>
        <w:t>ат</w:t>
      </w:r>
      <w:r w:rsidR="00FB0720" w:rsidRPr="00791AE6">
        <w:rPr>
          <w:sz w:val="24"/>
          <w:szCs w:val="24"/>
        </w:rPr>
        <w:t xml:space="preserve">ель Правления </w:t>
      </w:r>
      <w:r w:rsidR="00600104" w:rsidRPr="00791AE6">
        <w:rPr>
          <w:sz w:val="24"/>
          <w:szCs w:val="24"/>
        </w:rPr>
        <w:t>руководит</w:t>
      </w:r>
      <w:r w:rsidR="00B22455" w:rsidRPr="00791AE6">
        <w:rPr>
          <w:sz w:val="24"/>
          <w:szCs w:val="24"/>
        </w:rPr>
        <w:t>деятельност</w:t>
      </w:r>
      <w:r w:rsidR="00600104" w:rsidRPr="00791AE6">
        <w:rPr>
          <w:sz w:val="24"/>
          <w:szCs w:val="24"/>
        </w:rPr>
        <w:t xml:space="preserve">ью Правления </w:t>
      </w:r>
      <w:r w:rsidR="00FB0720" w:rsidRPr="00791AE6">
        <w:rPr>
          <w:sz w:val="24"/>
          <w:szCs w:val="24"/>
        </w:rPr>
        <w:t xml:space="preserve">при поддержке Казначея и </w:t>
      </w:r>
      <w:r w:rsidR="00B22455" w:rsidRPr="00791AE6">
        <w:rPr>
          <w:sz w:val="24"/>
          <w:szCs w:val="24"/>
        </w:rPr>
        <w:t>Администратора</w:t>
      </w:r>
      <w:r w:rsidR="00FB0720" w:rsidRPr="00791AE6">
        <w:rPr>
          <w:sz w:val="24"/>
          <w:szCs w:val="24"/>
        </w:rPr>
        <w:t xml:space="preserve"> (Секретаря Правления). </w:t>
      </w:r>
      <w:r w:rsidR="00B22455" w:rsidRPr="00791AE6">
        <w:rPr>
          <w:sz w:val="24"/>
          <w:szCs w:val="24"/>
        </w:rPr>
        <w:t>Председатель</w:t>
      </w:r>
      <w:r w:rsidR="00FB0720" w:rsidRPr="00791AE6">
        <w:rPr>
          <w:sz w:val="24"/>
          <w:szCs w:val="24"/>
        </w:rPr>
        <w:t xml:space="preserve"> является представителем Совета </w:t>
      </w:r>
      <w:r w:rsidR="00B22455" w:rsidRPr="00791AE6">
        <w:rPr>
          <w:sz w:val="24"/>
          <w:szCs w:val="24"/>
        </w:rPr>
        <w:t>перед общественностью</w:t>
      </w:r>
      <w:r w:rsidR="00FB0720" w:rsidRPr="00791AE6">
        <w:rPr>
          <w:sz w:val="24"/>
          <w:szCs w:val="24"/>
        </w:rPr>
        <w:t xml:space="preserve">. </w:t>
      </w:r>
      <w:r w:rsidR="00534E41" w:rsidRPr="00791AE6">
        <w:rPr>
          <w:sz w:val="24"/>
          <w:szCs w:val="24"/>
        </w:rPr>
        <w:t xml:space="preserve">Председатель Правления председательствует на заседаниях Правления и на Общем Собрании. В случае срочных операционных нужд, Председатель Правления может лично принять решение, которое входит в задачи Правления или Общего Собрания, в таком случае Председатель Правления обязан проинформировать об этом Правление или Общее Собрание на следующем заседании или собрании. В любом случае такое решение Председателя Правления должно быть одобрено соответствующим органом управления Советом на первом же заседании или собрании. </w:t>
      </w:r>
    </w:p>
    <w:p w:rsidR="00534E41" w:rsidRPr="00791AE6" w:rsidRDefault="00534E41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5C3EF7" w:rsidRPr="00791AE6" w:rsidRDefault="005C3EF7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4.3.17. </w:t>
      </w:r>
      <w:r w:rsidR="00534E41" w:rsidRPr="00791AE6">
        <w:rPr>
          <w:sz w:val="24"/>
          <w:szCs w:val="24"/>
        </w:rPr>
        <w:t xml:space="preserve">Секретарь </w:t>
      </w:r>
      <w:r w:rsidR="006C3F48">
        <w:rPr>
          <w:sz w:val="24"/>
          <w:szCs w:val="24"/>
        </w:rPr>
        <w:t xml:space="preserve">Правления </w:t>
      </w:r>
      <w:r w:rsidR="00534E41" w:rsidRPr="00791AE6">
        <w:rPr>
          <w:sz w:val="24"/>
          <w:szCs w:val="24"/>
        </w:rPr>
        <w:t xml:space="preserve">ответственен за административные вопросы и подготовку протоколов заседаний Правления и Общего Собрания. </w:t>
      </w:r>
      <w:r w:rsidR="00B22455" w:rsidRPr="00791AE6">
        <w:rPr>
          <w:sz w:val="24"/>
          <w:szCs w:val="24"/>
        </w:rPr>
        <w:t xml:space="preserve">Письменные </w:t>
      </w:r>
      <w:r w:rsidRPr="00791AE6">
        <w:rPr>
          <w:sz w:val="24"/>
          <w:szCs w:val="24"/>
        </w:rPr>
        <w:t xml:space="preserve">текущие рабочие документы Правления </w:t>
      </w:r>
      <w:r w:rsidR="00B22455" w:rsidRPr="00791AE6">
        <w:rPr>
          <w:sz w:val="24"/>
          <w:szCs w:val="24"/>
        </w:rPr>
        <w:t xml:space="preserve">должны быть подготовлены Секретарем Правления и подписаны Председателем. Если в документ включены финансовые обязательства, то должно быть одобрение и подпись Казначея. Контракты между членами Правления и Советом должны быть утверждены </w:t>
      </w:r>
      <w:r w:rsidRPr="00791AE6">
        <w:rPr>
          <w:sz w:val="24"/>
          <w:szCs w:val="24"/>
        </w:rPr>
        <w:t>Правлением</w:t>
      </w:r>
      <w:r w:rsidR="00B22455" w:rsidRPr="00791AE6">
        <w:rPr>
          <w:sz w:val="24"/>
          <w:szCs w:val="24"/>
        </w:rPr>
        <w:t xml:space="preserve">. </w:t>
      </w:r>
      <w:r w:rsidRPr="00791AE6">
        <w:rPr>
          <w:sz w:val="24"/>
          <w:szCs w:val="24"/>
        </w:rPr>
        <w:t xml:space="preserve"> Секретарь Правления может передать доверенность по выполнению своих обязанностей Генеральному Директору, но ответственность за соблюдение процедур остается на Секретаре Правления. Подготовка документов является ответственностью Секретаря Правления, выполняемая Генеральным директором в соответствии с требованиями Председателя Правления на основе решений Правления. Документы, которые Председатель представляет членам и общественности должны быть подписаны Председателем Правления и Генеральным директором и быть парафированы Секретарем, а в случае финансовых документов – Казначеем.</w:t>
      </w:r>
      <w:r w:rsidR="00600104" w:rsidRPr="00791AE6">
        <w:rPr>
          <w:sz w:val="24"/>
          <w:szCs w:val="24"/>
        </w:rPr>
        <w:t xml:space="preserve"> Секретарь Правления, имеет право предоставлять протокол заседания Правления членам Правления без утверждения Председателем.  </w:t>
      </w:r>
    </w:p>
    <w:p w:rsidR="00FB0720" w:rsidRPr="00791AE6" w:rsidRDefault="00FB0720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FB0720" w:rsidRPr="00791AE6" w:rsidRDefault="005C3EF7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4.3.18. </w:t>
      </w:r>
      <w:r w:rsidR="00FB7EEB" w:rsidRPr="00791AE6">
        <w:rPr>
          <w:sz w:val="24"/>
          <w:szCs w:val="24"/>
        </w:rPr>
        <w:t xml:space="preserve">Казначей </w:t>
      </w:r>
      <w:r w:rsidR="00534E41" w:rsidRPr="00791AE6">
        <w:rPr>
          <w:sz w:val="24"/>
          <w:szCs w:val="24"/>
        </w:rPr>
        <w:t xml:space="preserve">Правления </w:t>
      </w:r>
      <w:r w:rsidR="00FB7EEB" w:rsidRPr="00791AE6">
        <w:rPr>
          <w:sz w:val="24"/>
          <w:szCs w:val="24"/>
        </w:rPr>
        <w:t xml:space="preserve">ответственен за финансовую ситуацию и отчетность.  </w:t>
      </w:r>
      <w:r w:rsidR="009130D6" w:rsidRPr="00791AE6">
        <w:rPr>
          <w:sz w:val="24"/>
          <w:szCs w:val="24"/>
        </w:rPr>
        <w:t xml:space="preserve">Казначей может передать доверенность </w:t>
      </w:r>
      <w:r w:rsidR="00CC3484" w:rsidRPr="00791AE6">
        <w:rPr>
          <w:sz w:val="24"/>
          <w:szCs w:val="24"/>
        </w:rPr>
        <w:t xml:space="preserve">на голосование по финансовым вопросам </w:t>
      </w:r>
      <w:r w:rsidR="009130D6" w:rsidRPr="00791AE6">
        <w:rPr>
          <w:sz w:val="24"/>
          <w:szCs w:val="24"/>
        </w:rPr>
        <w:t>Генеральному директору</w:t>
      </w:r>
      <w:r w:rsidR="00CC3484" w:rsidRPr="00791AE6">
        <w:rPr>
          <w:sz w:val="24"/>
          <w:szCs w:val="24"/>
        </w:rPr>
        <w:t xml:space="preserve">, но в любом случае, финансовая ответственность перед членами Совета лежит на Казначее до тех пор пока официальная ответственность находится на действующем Председателе и делопроизводителе  </w:t>
      </w:r>
    </w:p>
    <w:p w:rsidR="00FB0720" w:rsidRPr="00791AE6" w:rsidRDefault="00FB0720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FB0720" w:rsidRPr="00791AE6" w:rsidRDefault="000F3E73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4.3.19. </w:t>
      </w:r>
      <w:r w:rsidR="008D364B" w:rsidRPr="00791AE6">
        <w:rPr>
          <w:sz w:val="24"/>
          <w:szCs w:val="24"/>
        </w:rPr>
        <w:t xml:space="preserve">Если Председатель, Казначей и </w:t>
      </w:r>
      <w:r w:rsidR="006C3F48">
        <w:rPr>
          <w:sz w:val="24"/>
          <w:szCs w:val="24"/>
        </w:rPr>
        <w:t>С</w:t>
      </w:r>
      <w:r w:rsidR="008D364B" w:rsidRPr="00791AE6">
        <w:rPr>
          <w:sz w:val="24"/>
          <w:szCs w:val="24"/>
        </w:rPr>
        <w:t xml:space="preserve">екретарь </w:t>
      </w:r>
      <w:r w:rsidR="006C3F48">
        <w:rPr>
          <w:sz w:val="24"/>
          <w:szCs w:val="24"/>
        </w:rPr>
        <w:t xml:space="preserve">Правления </w:t>
      </w:r>
      <w:r w:rsidR="008D364B" w:rsidRPr="00791AE6">
        <w:rPr>
          <w:sz w:val="24"/>
          <w:szCs w:val="24"/>
        </w:rPr>
        <w:t>не могут выполнять свои обязанности – и обязанности выполняют заместители. Взаимодействие между Генеральным директором и Правлением должно быть всегда адресовано ответственному члену Правления и Председателю</w:t>
      </w:r>
      <w:r w:rsidR="00FB0720" w:rsidRPr="00791AE6">
        <w:rPr>
          <w:sz w:val="24"/>
          <w:szCs w:val="24"/>
        </w:rPr>
        <w:t xml:space="preserve">. </w:t>
      </w:r>
    </w:p>
    <w:p w:rsidR="00FB0720" w:rsidRPr="00791AE6" w:rsidRDefault="00FB0720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(9) </w:t>
      </w:r>
      <w:r w:rsidR="008D364B" w:rsidRPr="00791AE6">
        <w:rPr>
          <w:sz w:val="24"/>
          <w:szCs w:val="24"/>
        </w:rPr>
        <w:t xml:space="preserve">Указания Генеральному директору могут быть направлены только в письменной форме и подписаны Председателем Правления и одним из членов Правления.  </w:t>
      </w:r>
    </w:p>
    <w:p w:rsidR="000F3E73" w:rsidRPr="00791AE6" w:rsidRDefault="000F3E73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0F3E73" w:rsidRPr="00791AE6" w:rsidRDefault="000F3E73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4.3.20. К</w:t>
      </w:r>
      <w:r w:rsidR="00543692" w:rsidRPr="00791AE6">
        <w:rPr>
          <w:sz w:val="24"/>
          <w:szCs w:val="24"/>
        </w:rPr>
        <w:t>оличественный состав</w:t>
      </w:r>
      <w:r w:rsidRPr="00791AE6">
        <w:rPr>
          <w:sz w:val="24"/>
          <w:szCs w:val="24"/>
        </w:rPr>
        <w:t xml:space="preserve"> Правления определяется Решением ОС. Состав Правления должен составлять </w:t>
      </w:r>
      <w:r w:rsidR="00543692" w:rsidRPr="00791AE6">
        <w:rPr>
          <w:sz w:val="24"/>
          <w:szCs w:val="24"/>
        </w:rPr>
        <w:t>минимум 7</w:t>
      </w:r>
      <w:r w:rsidRPr="00791AE6">
        <w:rPr>
          <w:sz w:val="24"/>
          <w:szCs w:val="24"/>
        </w:rPr>
        <w:t xml:space="preserve"> человек и максимум 12 человек. </w:t>
      </w:r>
    </w:p>
    <w:p w:rsidR="000F3E73" w:rsidRPr="00791AE6" w:rsidRDefault="000F3E73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600104" w:rsidRPr="00791AE6" w:rsidRDefault="000F3E73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4.3.21. П</w:t>
      </w:r>
      <w:r w:rsidR="00543692" w:rsidRPr="00791AE6">
        <w:rPr>
          <w:sz w:val="24"/>
          <w:szCs w:val="24"/>
        </w:rPr>
        <w:t xml:space="preserve">оложение о Правлении </w:t>
      </w:r>
      <w:r w:rsidRPr="00791AE6">
        <w:rPr>
          <w:sz w:val="24"/>
          <w:szCs w:val="24"/>
        </w:rPr>
        <w:t xml:space="preserve">и </w:t>
      </w:r>
      <w:r w:rsidR="00543692" w:rsidRPr="00791AE6">
        <w:rPr>
          <w:sz w:val="24"/>
          <w:szCs w:val="24"/>
        </w:rPr>
        <w:t>положение о созыве Правления</w:t>
      </w:r>
      <w:r w:rsidR="00E061DD" w:rsidRPr="00791AE6">
        <w:rPr>
          <w:sz w:val="24"/>
          <w:szCs w:val="24"/>
        </w:rPr>
        <w:t>утвер</w:t>
      </w:r>
      <w:r w:rsidR="00600104" w:rsidRPr="00791AE6">
        <w:rPr>
          <w:sz w:val="24"/>
          <w:szCs w:val="24"/>
        </w:rPr>
        <w:t xml:space="preserve">ждает ОС. </w:t>
      </w:r>
    </w:p>
    <w:p w:rsidR="00600104" w:rsidRPr="00791AE6" w:rsidRDefault="00600104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D367FD" w:rsidRDefault="00600104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91AE6">
        <w:rPr>
          <w:sz w:val="24"/>
          <w:szCs w:val="24"/>
        </w:rPr>
        <w:t xml:space="preserve">4.3.22. Правление принимает </w:t>
      </w:r>
      <w:r w:rsidR="00482D0B" w:rsidRPr="00791AE6">
        <w:rPr>
          <w:sz w:val="24"/>
          <w:szCs w:val="24"/>
        </w:rPr>
        <w:t>решени</w:t>
      </w:r>
      <w:r w:rsidR="00AA57BF" w:rsidRPr="00791AE6">
        <w:rPr>
          <w:sz w:val="24"/>
          <w:szCs w:val="24"/>
        </w:rPr>
        <w:t>й</w:t>
      </w:r>
      <w:r w:rsidR="00482D0B" w:rsidRPr="00791AE6">
        <w:rPr>
          <w:sz w:val="24"/>
          <w:szCs w:val="24"/>
        </w:rPr>
        <w:t xml:space="preserve"> об использовании прибыли (</w:t>
      </w:r>
      <w:r w:rsidR="00BE285B" w:rsidRPr="00791AE6">
        <w:rPr>
          <w:sz w:val="24"/>
          <w:szCs w:val="24"/>
        </w:rPr>
        <w:t>определить сумму)</w:t>
      </w:r>
      <w:r w:rsidR="00482D0B" w:rsidRPr="00791AE6">
        <w:rPr>
          <w:sz w:val="24"/>
          <w:szCs w:val="24"/>
        </w:rPr>
        <w:t xml:space="preserve">, подученной в результате деятельности Правления (по проектам, не входящим в операционную деятельность Администрации </w:t>
      </w:r>
      <w:r w:rsidRPr="00791AE6">
        <w:rPr>
          <w:sz w:val="24"/>
          <w:szCs w:val="24"/>
        </w:rPr>
        <w:t>Партнерства, целевым</w:t>
      </w:r>
      <w:r w:rsidR="00482D0B" w:rsidRPr="00791AE6">
        <w:rPr>
          <w:sz w:val="24"/>
          <w:szCs w:val="24"/>
        </w:rPr>
        <w:t xml:space="preserve"> спонсорским взносам</w:t>
      </w:r>
      <w:r w:rsidR="00BE285B" w:rsidRPr="00791AE6">
        <w:rPr>
          <w:sz w:val="24"/>
          <w:szCs w:val="24"/>
        </w:rPr>
        <w:t>) в целях развития Организации</w:t>
      </w:r>
      <w:r w:rsidRPr="00791AE6">
        <w:rPr>
          <w:sz w:val="24"/>
          <w:szCs w:val="24"/>
        </w:rPr>
        <w:t xml:space="preserve"> и только после утверждения Казначеем.</w:t>
      </w:r>
    </w:p>
    <w:p w:rsidR="003A5C95" w:rsidRDefault="003A5C95" w:rsidP="008B3BB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3A5C95" w:rsidRDefault="003A5C95" w:rsidP="008B3B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 w:rsidRPr="00791AE6">
        <w:rPr>
          <w:b/>
          <w:sz w:val="24"/>
          <w:szCs w:val="24"/>
        </w:rPr>
        <w:t>. Генеральный директор</w:t>
      </w:r>
    </w:p>
    <w:p w:rsidR="00DD2E55" w:rsidRPr="00DD2E55" w:rsidRDefault="00DD2E55" w:rsidP="008B3BBC">
      <w:pPr>
        <w:jc w:val="both"/>
        <w:rPr>
          <w:b/>
          <w:sz w:val="24"/>
          <w:szCs w:val="24"/>
        </w:rPr>
      </w:pPr>
      <w:r w:rsidRPr="00DD2E55">
        <w:rPr>
          <w:b/>
          <w:sz w:val="24"/>
          <w:szCs w:val="24"/>
        </w:rPr>
        <w:t>6.3.1.</w:t>
      </w:r>
      <w:r w:rsidRPr="00DD2E55">
        <w:rPr>
          <w:b/>
          <w:sz w:val="24"/>
          <w:szCs w:val="24"/>
        </w:rPr>
        <w:tab/>
        <w:t>Генеральный директор является единоличным исполнительным органом Партнерства и осуществляет текущее руководство деятельностью Партнерства.</w:t>
      </w:r>
    </w:p>
    <w:p w:rsidR="00DD2E55" w:rsidRPr="00DD2E55" w:rsidRDefault="00DD2E55" w:rsidP="008B3BBC">
      <w:pPr>
        <w:jc w:val="both"/>
        <w:rPr>
          <w:b/>
          <w:sz w:val="24"/>
          <w:szCs w:val="24"/>
        </w:rPr>
      </w:pPr>
      <w:r w:rsidRPr="00DD2E55">
        <w:rPr>
          <w:b/>
          <w:sz w:val="24"/>
          <w:szCs w:val="24"/>
        </w:rPr>
        <w:t>6.3.2.</w:t>
      </w:r>
      <w:r w:rsidRPr="00DD2E55">
        <w:rPr>
          <w:b/>
          <w:sz w:val="24"/>
          <w:szCs w:val="24"/>
        </w:rPr>
        <w:tab/>
        <w:t>Кандидатура Генерального директора утверждается Общим собранием сроком на два года.</w:t>
      </w:r>
    </w:p>
    <w:p w:rsidR="00DD2E55" w:rsidRPr="00DD2E55" w:rsidRDefault="00DD2E55" w:rsidP="008B3BBC">
      <w:pPr>
        <w:jc w:val="both"/>
        <w:rPr>
          <w:b/>
          <w:sz w:val="24"/>
          <w:szCs w:val="24"/>
        </w:rPr>
      </w:pPr>
      <w:r w:rsidRPr="00DD2E55">
        <w:rPr>
          <w:b/>
          <w:sz w:val="24"/>
          <w:szCs w:val="24"/>
        </w:rPr>
        <w:t>6.3.3.</w:t>
      </w:r>
      <w:r w:rsidRPr="00DD2E55">
        <w:rPr>
          <w:b/>
          <w:sz w:val="24"/>
          <w:szCs w:val="24"/>
        </w:rPr>
        <w:tab/>
        <w:t>При создании Партнерства Генеральный директор избирается Общим собранием Учредителей.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DD2E55">
        <w:rPr>
          <w:b/>
          <w:sz w:val="24"/>
          <w:szCs w:val="24"/>
        </w:rPr>
        <w:t>6.3.4.</w:t>
      </w:r>
      <w:r w:rsidRPr="00DD2E55">
        <w:rPr>
          <w:b/>
          <w:sz w:val="24"/>
          <w:szCs w:val="24"/>
        </w:rPr>
        <w:tab/>
        <w:t>Генеральный директор: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самостоятельнорешаетвсевопросы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связанныесдеятельностьюПартнерства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отнесенныекего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компетенциидействующим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color w:val="0070C0"/>
          <w:sz w:val="24"/>
          <w:szCs w:val="24"/>
        </w:rPr>
        <w:t>законодательством, настоящим Уставом, внутренними документами Партнерства;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разрабатываетдляутвержде</w:t>
      </w:r>
      <w:r w:rsidRPr="008E633B">
        <w:rPr>
          <w:color w:val="0070C0"/>
          <w:sz w:val="24"/>
          <w:szCs w:val="24"/>
        </w:rPr>
        <w:t>ния Общим собранием приоритетные направления развития Партнерства;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контролируетисполнениерешенийОбщегособрания</w:t>
      </w:r>
      <w:r w:rsidRPr="008E633B">
        <w:rPr>
          <w:color w:val="0070C0"/>
          <w:sz w:val="24"/>
          <w:szCs w:val="24"/>
        </w:rPr>
        <w:t>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организуетпроведениеочередногоивнеочередногоОбщегособрания</w:t>
      </w:r>
      <w:r w:rsidRPr="008E633B">
        <w:rPr>
          <w:color w:val="0070C0"/>
          <w:sz w:val="24"/>
          <w:szCs w:val="24"/>
        </w:rPr>
        <w:t>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распоряжаетсяимуществомисредствамиПартнерства</w:t>
      </w:r>
      <w:r w:rsidRPr="008E633B">
        <w:rPr>
          <w:color w:val="0070C0"/>
          <w:sz w:val="24"/>
          <w:szCs w:val="24"/>
        </w:rPr>
        <w:t>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определяеторга</w:t>
      </w:r>
      <w:r w:rsidRPr="008E633B">
        <w:rPr>
          <w:color w:val="0070C0"/>
          <w:sz w:val="24"/>
          <w:szCs w:val="24"/>
        </w:rPr>
        <w:t xml:space="preserve">низационную структуру Партнерства, утверждает штатное расписание и должностные обязанности сотрудников Партнерства; 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утверждаетвнутренниедокументыпартнерства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заисключениемдокументов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утверждаемыхОбщимсобраниечленовиПравлениемПартнерства</w:t>
      </w:r>
      <w:r w:rsidRPr="008E633B">
        <w:rPr>
          <w:color w:val="0070C0"/>
          <w:sz w:val="24"/>
          <w:szCs w:val="24"/>
        </w:rPr>
        <w:t>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за</w:t>
      </w:r>
      <w:r w:rsidRPr="008E633B">
        <w:rPr>
          <w:color w:val="0070C0"/>
          <w:sz w:val="24"/>
          <w:szCs w:val="24"/>
        </w:rPr>
        <w:t>ключает договора от имени партнерства, представляет Партнерство в качестве работодателя в отношениях с работниками Партнерства;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организуетведениебухгалтерскогоучетаипредоставлениеотчетностиПартнерства</w:t>
      </w:r>
      <w:r w:rsidRPr="008E633B">
        <w:rPr>
          <w:color w:val="0070C0"/>
          <w:sz w:val="24"/>
          <w:szCs w:val="24"/>
        </w:rPr>
        <w:t>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представляетнаутверждениеПравлениягодов</w:t>
      </w:r>
      <w:r w:rsidRPr="008E633B">
        <w:rPr>
          <w:color w:val="0070C0"/>
          <w:sz w:val="24"/>
          <w:szCs w:val="24"/>
        </w:rPr>
        <w:t>ой отчет и бухгалтерский баланс;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выдаетдоверенности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открываетрасчетныеидругиесчетавбанках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издаетприказыираспоряжения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даетуказания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обязательныедляисполнениявсемисотрудниками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повопросам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относящимсякегокомпетенции</w:t>
      </w:r>
      <w:r w:rsidRPr="008E633B">
        <w:rPr>
          <w:color w:val="0070C0"/>
          <w:sz w:val="24"/>
          <w:szCs w:val="24"/>
        </w:rPr>
        <w:t>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вправеназначат</w:t>
      </w:r>
      <w:r w:rsidRPr="008E633B">
        <w:rPr>
          <w:color w:val="0070C0"/>
          <w:sz w:val="24"/>
          <w:szCs w:val="24"/>
        </w:rPr>
        <w:t>ь директоров для руководства и координации направлений деятельности Партнерства, директоров филиалов, представительств, структурных подразделений Партнерства;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осуществляетконтрользасоблюдениемправилвнутреннеготрудовогораспорядка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применяетмерыпо</w:t>
      </w:r>
      <w:r w:rsidRPr="008E633B">
        <w:rPr>
          <w:color w:val="0070C0"/>
          <w:sz w:val="24"/>
          <w:szCs w:val="24"/>
        </w:rPr>
        <w:t>ощрения и дисциплинарного взыскания к сотрудникам Партнерства;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rFonts w:ascii="Arial" w:hAnsi="Arial" w:cs="Arial"/>
          <w:color w:val="0070C0"/>
          <w:sz w:val="24"/>
          <w:szCs w:val="24"/>
        </w:rPr>
        <w:t>■</w:t>
      </w:r>
      <w:r w:rsidRPr="008E633B">
        <w:rPr>
          <w:color w:val="0070C0"/>
          <w:sz w:val="24"/>
          <w:szCs w:val="24"/>
        </w:rPr>
        <w:tab/>
      </w:r>
      <w:r w:rsidRPr="008E633B">
        <w:rPr>
          <w:rFonts w:ascii="Calibri" w:hAnsi="Calibri" w:cs="Calibri"/>
          <w:color w:val="0070C0"/>
          <w:sz w:val="24"/>
          <w:szCs w:val="24"/>
        </w:rPr>
        <w:t>осуществляетиныеполномочия</w:t>
      </w:r>
      <w:r w:rsidRPr="008E633B">
        <w:rPr>
          <w:color w:val="0070C0"/>
          <w:sz w:val="24"/>
          <w:szCs w:val="24"/>
        </w:rPr>
        <w:t xml:space="preserve">, </w:t>
      </w:r>
      <w:r w:rsidRPr="008E633B">
        <w:rPr>
          <w:rFonts w:ascii="Calibri" w:hAnsi="Calibri" w:cs="Calibri"/>
          <w:color w:val="0070C0"/>
          <w:sz w:val="24"/>
          <w:szCs w:val="24"/>
        </w:rPr>
        <w:t>неотносящиесяккомпетенцииОбщегособранияиПравленияПартнерства</w:t>
      </w:r>
      <w:r w:rsidRPr="008E633B">
        <w:rPr>
          <w:color w:val="0070C0"/>
          <w:sz w:val="24"/>
          <w:szCs w:val="24"/>
        </w:rPr>
        <w:t>.</w:t>
      </w:r>
    </w:p>
    <w:p w:rsidR="00DD2E55" w:rsidRPr="008E633B" w:rsidRDefault="00DD2E55" w:rsidP="008B3BBC">
      <w:pPr>
        <w:jc w:val="both"/>
        <w:rPr>
          <w:color w:val="0070C0"/>
          <w:sz w:val="24"/>
          <w:szCs w:val="24"/>
        </w:rPr>
      </w:pPr>
      <w:r w:rsidRPr="008E633B">
        <w:rPr>
          <w:color w:val="0070C0"/>
          <w:sz w:val="24"/>
          <w:szCs w:val="24"/>
        </w:rPr>
        <w:t>В случае невозможности исполнения Генеральным директором своих обязанностей, его функции временно, до назначения нового Генерального директора, переходят Председателю Правления.</w:t>
      </w:r>
    </w:p>
    <w:p w:rsidR="00AA2427" w:rsidRDefault="003A5C95" w:rsidP="008B3BBC">
      <w:pPr>
        <w:jc w:val="both"/>
        <w:rPr>
          <w:b/>
          <w:sz w:val="24"/>
          <w:szCs w:val="24"/>
        </w:rPr>
      </w:pPr>
      <w:r w:rsidRPr="00AA2427">
        <w:rPr>
          <w:b/>
          <w:sz w:val="24"/>
          <w:szCs w:val="24"/>
        </w:rPr>
        <w:t xml:space="preserve">4.4.1. </w:t>
      </w:r>
      <w:r w:rsidRPr="00AA2427">
        <w:rPr>
          <w:sz w:val="24"/>
          <w:szCs w:val="24"/>
        </w:rPr>
        <w:t xml:space="preserve">ГД является </w:t>
      </w:r>
      <w:r w:rsidR="00F32807">
        <w:rPr>
          <w:sz w:val="24"/>
          <w:szCs w:val="24"/>
        </w:rPr>
        <w:t xml:space="preserve">единоличным исполнительным органом Совета и осуществляет текущее руководство деятельностью Совета по вопросам, отнесенным к его полномочиям.ГД определяет организационную структуру Администрации партнерства,  должностные инструкции сотрудников и штатное расписание, которое утверждается Правлением. </w:t>
      </w:r>
      <w:r w:rsidRPr="00AA2427">
        <w:rPr>
          <w:sz w:val="24"/>
          <w:szCs w:val="24"/>
        </w:rPr>
        <w:t xml:space="preserve">Операционная работа должна выполнятся сотрудниками Совета </w:t>
      </w:r>
      <w:r w:rsidRPr="00AA2427">
        <w:rPr>
          <w:sz w:val="24"/>
          <w:szCs w:val="24"/>
          <w:highlight w:val="yellow"/>
          <w:lang w:val="en-US"/>
        </w:rPr>
        <w:t>aspreparedbyworkinggroups</w:t>
      </w:r>
      <w:r w:rsidRPr="00AA2427">
        <w:rPr>
          <w:b/>
          <w:sz w:val="24"/>
          <w:szCs w:val="24"/>
          <w:highlight w:val="yellow"/>
        </w:rPr>
        <w:t>.</w:t>
      </w:r>
    </w:p>
    <w:p w:rsidR="00AA2427" w:rsidRDefault="00AA2427" w:rsidP="008B3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4.4.2. ГД выполняет решения Правления, решения Правления призваны реализовывать решения ОС. </w:t>
      </w:r>
      <w:r w:rsidRPr="00791AE6">
        <w:rPr>
          <w:sz w:val="24"/>
          <w:szCs w:val="24"/>
        </w:rPr>
        <w:t>ГД ответственен за выполнение решений Правления в рамках Законодательства. ГД представляет Правлению пути реализации поставленных ОС и Правлением задач и ответственен за операционные процессы: операционные процессы должны выстраиваться с учетом долгосрочной перспективы и способствовать долгосрочному успешному развитию организации. ГД ответственен за в</w:t>
      </w:r>
      <w:r>
        <w:rPr>
          <w:sz w:val="24"/>
          <w:szCs w:val="24"/>
        </w:rPr>
        <w:t>ы</w:t>
      </w:r>
      <w:r w:rsidRPr="00791AE6">
        <w:rPr>
          <w:sz w:val="24"/>
          <w:szCs w:val="24"/>
        </w:rPr>
        <w:t>полнение требований Законодательства.</w:t>
      </w:r>
    </w:p>
    <w:p w:rsidR="00AA2427" w:rsidRPr="00791AE6" w:rsidRDefault="00AA2427" w:rsidP="008B3BBC">
      <w:pPr>
        <w:jc w:val="both"/>
        <w:rPr>
          <w:sz w:val="24"/>
          <w:szCs w:val="24"/>
        </w:rPr>
      </w:pPr>
      <w:r>
        <w:rPr>
          <w:sz w:val="24"/>
          <w:szCs w:val="24"/>
        </w:rPr>
        <w:t>4.4.3. В случае</w:t>
      </w:r>
      <w:r w:rsidRPr="00791AE6">
        <w:rPr>
          <w:sz w:val="24"/>
          <w:szCs w:val="24"/>
        </w:rPr>
        <w:t xml:space="preserve"> невозможности исполнения ГД своих обязанностей (причины, сроки и т.д.) </w:t>
      </w:r>
      <w:r>
        <w:rPr>
          <w:sz w:val="24"/>
          <w:szCs w:val="24"/>
        </w:rPr>
        <w:t>функции ГД</w:t>
      </w:r>
      <w:r w:rsidRPr="00791AE6">
        <w:rPr>
          <w:sz w:val="24"/>
          <w:szCs w:val="24"/>
        </w:rPr>
        <w:t xml:space="preserve"> функции (какие именно, на каком основании, как именно – процедура, кто именно осуществляет контроль перехода) переходят </w:t>
      </w:r>
      <w:r w:rsidR="006C3F48">
        <w:rPr>
          <w:sz w:val="24"/>
          <w:szCs w:val="24"/>
        </w:rPr>
        <w:t>Заместителю ГД и</w:t>
      </w:r>
      <w:r w:rsidR="006C3F48" w:rsidRPr="006C3F48">
        <w:rPr>
          <w:sz w:val="24"/>
          <w:szCs w:val="24"/>
        </w:rPr>
        <w:t>/</w:t>
      </w:r>
      <w:r w:rsidR="006C3F48">
        <w:rPr>
          <w:sz w:val="24"/>
          <w:szCs w:val="24"/>
        </w:rPr>
        <w:t xml:space="preserve">или </w:t>
      </w:r>
      <w:r w:rsidRPr="00791AE6">
        <w:rPr>
          <w:sz w:val="24"/>
          <w:szCs w:val="24"/>
        </w:rPr>
        <w:t>Председателю Правления (как урегулируется процедура доступа в Банк).</w:t>
      </w:r>
    </w:p>
    <w:p w:rsidR="003A5C95" w:rsidRDefault="00AA2427" w:rsidP="008B3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4.4.4. ГД избирается ОС. ГД подотчетен ОС и Правлению Совета. </w:t>
      </w:r>
      <w:r w:rsidR="00F9542C">
        <w:rPr>
          <w:sz w:val="24"/>
          <w:szCs w:val="24"/>
        </w:rPr>
        <w:t xml:space="preserve">Формы </w:t>
      </w:r>
      <w:r w:rsidR="00F9542C" w:rsidRPr="00F9542C">
        <w:rPr>
          <w:sz w:val="24"/>
          <w:szCs w:val="24"/>
        </w:rPr>
        <w:t>отчетности утверж</w:t>
      </w:r>
      <w:r w:rsidR="00F9542C">
        <w:rPr>
          <w:sz w:val="24"/>
          <w:szCs w:val="24"/>
        </w:rPr>
        <w:t>д</w:t>
      </w:r>
      <w:r w:rsidR="00F9542C" w:rsidRPr="00F9542C">
        <w:rPr>
          <w:sz w:val="24"/>
          <w:szCs w:val="24"/>
        </w:rPr>
        <w:t xml:space="preserve">аются Правлением. </w:t>
      </w:r>
      <w:r w:rsidR="00F9542C">
        <w:rPr>
          <w:sz w:val="24"/>
          <w:szCs w:val="24"/>
        </w:rPr>
        <w:t>ГД обязан предоставлять финансовый и операционный отчет к каждому заседанию Правления и к ежегодному ОС. Финансовый отчет и бюджет должны утверждаться Правлением. Подготовка бюджета и финансовой отчетности осуществляется ГД совместно с Казначеем. ГД обязан предоставлять Правлению и Ревизионной комиссии все требуемые документы. В случае, если ГД не предоставил отчетность к заседанию Правления</w:t>
      </w:r>
      <w:r w:rsidR="003B4C91">
        <w:rPr>
          <w:sz w:val="24"/>
          <w:szCs w:val="24"/>
        </w:rPr>
        <w:t>, Ревизионная комиссия</w:t>
      </w:r>
      <w:r w:rsidR="00906218">
        <w:rPr>
          <w:sz w:val="24"/>
          <w:szCs w:val="24"/>
        </w:rPr>
        <w:t xml:space="preserve"> и Правление должны вынести предупреждение в связи с невыполнением обязанностей. Непредоставление отчетности более 3 заседаний Правления влечет за собой введение </w:t>
      </w:r>
    </w:p>
    <w:p w:rsidR="00A14304" w:rsidRPr="008B4D30" w:rsidRDefault="00A14304" w:rsidP="008B3BBC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2746"/>
        </w:tabs>
        <w:spacing w:after="156" w:line="360" w:lineRule="exact"/>
        <w:ind w:left="2340"/>
        <w:rPr>
          <w:color w:val="0070C0"/>
          <w:sz w:val="28"/>
        </w:rPr>
      </w:pPr>
      <w:bookmarkStart w:id="3" w:name="bookmark7"/>
      <w:r w:rsidRPr="008B4D30">
        <w:rPr>
          <w:color w:val="0070C0"/>
          <w:sz w:val="28"/>
        </w:rPr>
        <w:t>НАБЛЮДАТЕЛЬНЫЙ СОВЕТ.</w:t>
      </w:r>
      <w:bookmarkEnd w:id="3"/>
    </w:p>
    <w:p w:rsidR="00A14304" w:rsidRPr="008B4D30" w:rsidRDefault="00A14304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42"/>
        </w:tabs>
        <w:spacing w:line="360" w:lineRule="exact"/>
        <w:ind w:left="500" w:hanging="500"/>
        <w:rPr>
          <w:color w:val="0070C0"/>
          <w:sz w:val="28"/>
        </w:rPr>
      </w:pPr>
      <w:r w:rsidRPr="008B4D30">
        <w:rPr>
          <w:color w:val="0070C0"/>
          <w:sz w:val="28"/>
        </w:rPr>
        <w:t>Наблюдательный совет Партнерства является надзорным органом и взаимодействует с предприятиями, организациями, органами государственной власти и другими лицами для достижения Целей партнерства. Наблюдательный совет осуществляет надзор за деятельностью Партнерства, принятием органами Партнерства решений и использованием средств партнерства, соблюдением Партнерством законодательства Российской Федерации.</w:t>
      </w:r>
    </w:p>
    <w:p w:rsidR="00A14304" w:rsidRPr="008B4D30" w:rsidRDefault="00A14304" w:rsidP="008B3BBC">
      <w:pPr>
        <w:pStyle w:val="20"/>
        <w:numPr>
          <w:ilvl w:val="1"/>
          <w:numId w:val="15"/>
        </w:numPr>
        <w:shd w:val="clear" w:color="auto" w:fill="auto"/>
        <w:spacing w:line="360" w:lineRule="exact"/>
        <w:ind w:left="500" w:hanging="500"/>
        <w:rPr>
          <w:color w:val="0070C0"/>
          <w:sz w:val="28"/>
        </w:rPr>
      </w:pPr>
      <w:r w:rsidRPr="008B4D30">
        <w:rPr>
          <w:color w:val="0070C0"/>
          <w:sz w:val="28"/>
        </w:rPr>
        <w:t xml:space="preserve"> Наблюдательный совет Партнерства формируется из представителей членов Партнерства, представителей органов государственной власти, и общественных организаций, иных юридических лиц и граждан.</w:t>
      </w:r>
    </w:p>
    <w:p w:rsidR="00A14304" w:rsidRPr="008B4D30" w:rsidRDefault="00A14304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42"/>
        </w:tabs>
        <w:spacing w:line="360" w:lineRule="exact"/>
        <w:ind w:left="500" w:hanging="500"/>
        <w:rPr>
          <w:color w:val="0070C0"/>
          <w:sz w:val="28"/>
        </w:rPr>
      </w:pPr>
      <w:r w:rsidRPr="008B4D30">
        <w:rPr>
          <w:color w:val="0070C0"/>
          <w:sz w:val="28"/>
        </w:rPr>
        <w:t>Персональный состав Наблюдательного совета избирается Общим собранием членов Партнерства, а также электронным голосованием Членов. Прекращение участия лица в работе Наблюдательного совета осуществляется либо по личной инициативе, либо по решению Общего собрания.</w:t>
      </w:r>
    </w:p>
    <w:p w:rsidR="00A14304" w:rsidRPr="008B4D30" w:rsidRDefault="00A14304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42"/>
        </w:tabs>
        <w:spacing w:line="360" w:lineRule="exact"/>
        <w:ind w:left="500" w:hanging="500"/>
        <w:rPr>
          <w:color w:val="0070C0"/>
          <w:sz w:val="28"/>
        </w:rPr>
      </w:pPr>
      <w:r w:rsidRPr="008B4D30">
        <w:rPr>
          <w:color w:val="0070C0"/>
          <w:sz w:val="28"/>
        </w:rPr>
        <w:t>Наблюдательный совет собирается по мере необходимости, но не реже одного раза в год.</w:t>
      </w:r>
    </w:p>
    <w:p w:rsidR="00A14304" w:rsidRPr="008B4D30" w:rsidRDefault="00A14304" w:rsidP="008B3BBC">
      <w:pPr>
        <w:pStyle w:val="20"/>
        <w:numPr>
          <w:ilvl w:val="1"/>
          <w:numId w:val="15"/>
        </w:numPr>
        <w:shd w:val="clear" w:color="auto" w:fill="auto"/>
        <w:spacing w:line="360" w:lineRule="exact"/>
        <w:ind w:left="500" w:hanging="500"/>
        <w:rPr>
          <w:color w:val="0070C0"/>
          <w:sz w:val="28"/>
        </w:rPr>
      </w:pPr>
      <w:r w:rsidRPr="008B4D30">
        <w:rPr>
          <w:color w:val="0070C0"/>
          <w:sz w:val="28"/>
        </w:rPr>
        <w:t xml:space="preserve"> Наблюдательный совет информирует о результатах своей деятельности Общее собрание.</w:t>
      </w:r>
    </w:p>
    <w:p w:rsidR="00A14304" w:rsidRPr="008B4D30" w:rsidRDefault="00A14304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42"/>
        </w:tabs>
        <w:spacing w:line="360" w:lineRule="exact"/>
        <w:ind w:left="500" w:hanging="500"/>
        <w:rPr>
          <w:color w:val="0070C0"/>
          <w:sz w:val="28"/>
        </w:rPr>
        <w:sectPr w:rsidR="00A14304" w:rsidRPr="008B4D30">
          <w:footerReference w:type="default" r:id="rId7"/>
          <w:pgSz w:w="12240" w:h="15840"/>
          <w:pgMar w:top="2387" w:right="1698" w:bottom="891" w:left="2073" w:header="0" w:footer="3" w:gutter="0"/>
          <w:pgNumType w:start="6"/>
          <w:cols w:space="720"/>
          <w:noEndnote/>
          <w:docGrid w:linePitch="360"/>
        </w:sectPr>
      </w:pPr>
      <w:r w:rsidRPr="008B4D30">
        <w:rPr>
          <w:color w:val="0070C0"/>
          <w:sz w:val="28"/>
        </w:rPr>
        <w:t>Заседание Наблюдательного совета созывается Председателем Наблюдательного совета по его собственной инициативе, по требованию не менее 1/3 членов Наблюдательного совета либо по просьбе Правления или Генерального директора Партнерства.</w:t>
      </w:r>
    </w:p>
    <w:p w:rsidR="00A14304" w:rsidRPr="008B4D30" w:rsidRDefault="00A14304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47"/>
        </w:tabs>
        <w:spacing w:line="360" w:lineRule="exact"/>
        <w:ind w:left="480" w:hanging="480"/>
        <w:rPr>
          <w:color w:val="0070C0"/>
          <w:sz w:val="28"/>
        </w:rPr>
      </w:pPr>
      <w:r w:rsidRPr="008B4D30">
        <w:rPr>
          <w:color w:val="0070C0"/>
          <w:sz w:val="28"/>
        </w:rPr>
        <w:t>Заседание Наблюдательного совета правомочно, если на нем присутствует более половины его членов.</w:t>
      </w:r>
    </w:p>
    <w:p w:rsidR="00A14304" w:rsidRPr="008B4D30" w:rsidRDefault="00A14304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47"/>
        </w:tabs>
        <w:spacing w:line="360" w:lineRule="exact"/>
        <w:ind w:left="480" w:hanging="480"/>
        <w:rPr>
          <w:color w:val="0070C0"/>
          <w:sz w:val="28"/>
        </w:rPr>
      </w:pPr>
      <w:r w:rsidRPr="008B4D30">
        <w:rPr>
          <w:color w:val="0070C0"/>
          <w:sz w:val="28"/>
        </w:rPr>
        <w:t>Решения на заседании Наблюдательного совета принимаются большинством голосов присутствующих.</w:t>
      </w:r>
    </w:p>
    <w:p w:rsidR="00A14304" w:rsidRPr="008B4D30" w:rsidRDefault="00A14304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47"/>
        </w:tabs>
        <w:spacing w:line="360" w:lineRule="exact"/>
        <w:ind w:left="480" w:hanging="480"/>
        <w:rPr>
          <w:color w:val="0070C0"/>
          <w:sz w:val="28"/>
        </w:rPr>
      </w:pPr>
      <w:r w:rsidRPr="008B4D30">
        <w:rPr>
          <w:color w:val="0070C0"/>
          <w:sz w:val="28"/>
        </w:rPr>
        <w:t>К компетенции Наблюдательного совета относятся:</w:t>
      </w:r>
    </w:p>
    <w:p w:rsidR="00A14304" w:rsidRPr="008B4D30" w:rsidRDefault="00A14304" w:rsidP="008B3BBC">
      <w:pPr>
        <w:pStyle w:val="20"/>
        <w:shd w:val="clear" w:color="auto" w:fill="auto"/>
        <w:spacing w:line="360" w:lineRule="exact"/>
        <w:ind w:firstLine="0"/>
        <w:rPr>
          <w:color w:val="0070C0"/>
          <w:sz w:val="28"/>
        </w:rPr>
      </w:pPr>
      <w:r w:rsidRPr="008B4D30">
        <w:rPr>
          <w:color w:val="0070C0"/>
          <w:sz w:val="28"/>
        </w:rPr>
        <w:t>о контроль соблюдения действующего законодательства в деятельности Партнерства и выполнения решений Общего собрания членов Партнерства; о контроль соблюдения интересов членов Партнерства; о взаимодействие с органами государственной власти;</w:t>
      </w:r>
    </w:p>
    <w:p w:rsidR="00A14304" w:rsidRPr="008B4D30" w:rsidRDefault="00A14304" w:rsidP="008B3BBC">
      <w:pPr>
        <w:pStyle w:val="20"/>
        <w:shd w:val="clear" w:color="auto" w:fill="auto"/>
        <w:spacing w:line="360" w:lineRule="exact"/>
        <w:ind w:left="480" w:hanging="480"/>
        <w:rPr>
          <w:color w:val="0070C0"/>
          <w:sz w:val="28"/>
        </w:rPr>
      </w:pPr>
      <w:r w:rsidRPr="008B4D30">
        <w:rPr>
          <w:color w:val="0070C0"/>
          <w:sz w:val="28"/>
        </w:rPr>
        <w:t>о выработка предложений по внесению изменений в правила, регламенты, иные внутренние документы Партнерства;</w:t>
      </w:r>
    </w:p>
    <w:p w:rsidR="00A14304" w:rsidRPr="008B4D30" w:rsidRDefault="00A14304" w:rsidP="008B3BBC">
      <w:pPr>
        <w:pStyle w:val="20"/>
        <w:shd w:val="clear" w:color="auto" w:fill="auto"/>
        <w:tabs>
          <w:tab w:val="left" w:pos="447"/>
          <w:tab w:val="left" w:pos="3647"/>
        </w:tabs>
        <w:spacing w:line="360" w:lineRule="exact"/>
        <w:ind w:firstLine="0"/>
        <w:rPr>
          <w:color w:val="0070C0"/>
          <w:sz w:val="28"/>
        </w:rPr>
      </w:pPr>
      <w:r w:rsidRPr="008B4D30">
        <w:rPr>
          <w:color w:val="0070C0"/>
          <w:sz w:val="28"/>
        </w:rPr>
        <w:t>о выработка предложений, способствующих развитию деятельности Партнерства; о</w:t>
      </w:r>
      <w:r w:rsidRPr="008B4D30">
        <w:rPr>
          <w:color w:val="0070C0"/>
          <w:sz w:val="28"/>
        </w:rPr>
        <w:tab/>
        <w:t>инициирование созыва Общего</w:t>
      </w:r>
      <w:r w:rsidRPr="008B4D30">
        <w:rPr>
          <w:color w:val="0070C0"/>
          <w:sz w:val="28"/>
        </w:rPr>
        <w:tab/>
        <w:t>собрания членов Партнерства в порядке,</w:t>
      </w:r>
    </w:p>
    <w:p w:rsidR="00A14304" w:rsidRPr="008B4D30" w:rsidRDefault="00A14304" w:rsidP="008B3BBC">
      <w:pPr>
        <w:pStyle w:val="20"/>
        <w:shd w:val="clear" w:color="auto" w:fill="auto"/>
        <w:spacing w:line="360" w:lineRule="exact"/>
        <w:ind w:left="480" w:firstLine="0"/>
        <w:rPr>
          <w:color w:val="0070C0"/>
          <w:sz w:val="28"/>
        </w:rPr>
      </w:pPr>
      <w:r w:rsidRPr="008B4D30">
        <w:rPr>
          <w:color w:val="0070C0"/>
          <w:sz w:val="28"/>
        </w:rPr>
        <w:t>предусмотренном настоящим Уставом;</w:t>
      </w:r>
    </w:p>
    <w:p w:rsidR="00A14304" w:rsidRPr="008B4D30" w:rsidRDefault="00A14304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95"/>
        </w:tabs>
        <w:spacing w:line="360" w:lineRule="exact"/>
        <w:ind w:left="480" w:hanging="480"/>
        <w:rPr>
          <w:color w:val="0070C0"/>
          <w:sz w:val="28"/>
        </w:rPr>
      </w:pPr>
      <w:r w:rsidRPr="008B4D30">
        <w:rPr>
          <w:color w:val="0070C0"/>
          <w:sz w:val="28"/>
        </w:rPr>
        <w:t>Наблюдательный совет осуществляет свою деятельность на общественных началах. Члены Наблюдательного совета исполняют свои обязанности безвозмездно.</w:t>
      </w:r>
    </w:p>
    <w:p w:rsidR="00A14304" w:rsidRPr="008B4D30" w:rsidRDefault="00A14304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99"/>
        </w:tabs>
        <w:spacing w:line="360" w:lineRule="exact"/>
        <w:ind w:left="480" w:hanging="480"/>
        <w:rPr>
          <w:color w:val="0070C0"/>
          <w:sz w:val="28"/>
        </w:rPr>
      </w:pPr>
      <w:r w:rsidRPr="008B4D30">
        <w:rPr>
          <w:color w:val="0070C0"/>
          <w:sz w:val="28"/>
        </w:rPr>
        <w:t>Наблюдательный совет вправе направлять в качестве наблюдателя (без права голоса) одного из своих членов на заседания Правления Партнерства.</w:t>
      </w:r>
    </w:p>
    <w:p w:rsidR="00A14304" w:rsidRPr="00F9542C" w:rsidRDefault="00A14304" w:rsidP="008B3BBC">
      <w:pPr>
        <w:jc w:val="both"/>
        <w:rPr>
          <w:sz w:val="24"/>
          <w:szCs w:val="24"/>
        </w:rPr>
      </w:pPr>
      <w:r w:rsidRPr="008B4D30">
        <w:rPr>
          <w:color w:val="0070C0"/>
          <w:sz w:val="28"/>
        </w:rPr>
        <w:t>Наблюдательный совет вправе назначать координатора для взаимодействия Наблюдательного совета с Членами и органами Партнерства.</w:t>
      </w:r>
    </w:p>
    <w:p w:rsidR="00BD7313" w:rsidRDefault="00811D6D" w:rsidP="008B3BB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817008">
        <w:rPr>
          <w:b/>
          <w:sz w:val="24"/>
          <w:szCs w:val="24"/>
        </w:rPr>
        <w:t>Специализированные органы</w:t>
      </w:r>
    </w:p>
    <w:p w:rsidR="00A14304" w:rsidRDefault="00A14304" w:rsidP="008B3BBC">
      <w:pPr>
        <w:pStyle w:val="a3"/>
        <w:ind w:left="1080"/>
        <w:jc w:val="both"/>
        <w:rPr>
          <w:b/>
          <w:sz w:val="24"/>
          <w:szCs w:val="24"/>
        </w:rPr>
      </w:pP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К специализированным органам партнерства, которые создаются правлением Партнерства, относятся:</w:t>
      </w:r>
    </w:p>
    <w:p w:rsidR="008E47C7" w:rsidRPr="008E47C7" w:rsidRDefault="008E47C7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•</w:t>
      </w:r>
      <w:r w:rsidRPr="008E47C7">
        <w:rPr>
          <w:color w:val="0070C0"/>
          <w:sz w:val="24"/>
          <w:szCs w:val="24"/>
        </w:rPr>
        <w:tab/>
        <w:t>рабочие группы</w:t>
      </w:r>
    </w:p>
    <w:p w:rsidR="008E47C7" w:rsidRPr="008E47C7" w:rsidRDefault="008E47C7" w:rsidP="008B3BBC">
      <w:pPr>
        <w:pStyle w:val="a3"/>
        <w:ind w:left="1080"/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•</w:t>
      </w:r>
      <w:r w:rsidRPr="008E47C7">
        <w:rPr>
          <w:color w:val="0070C0"/>
          <w:sz w:val="24"/>
          <w:szCs w:val="24"/>
        </w:rPr>
        <w:tab/>
        <w:t>экспертные группы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8.2.</w:t>
      </w:r>
      <w:r w:rsidRPr="008E47C7">
        <w:rPr>
          <w:color w:val="0070C0"/>
          <w:sz w:val="24"/>
          <w:szCs w:val="24"/>
        </w:rPr>
        <w:tab/>
        <w:t>Помимо указанных специализированных органов решениями Правления могут быть созданы иные специализированные органы Партнерства, действующие на временной или постоянной основе.</w:t>
      </w:r>
    </w:p>
    <w:p w:rsidR="00A14304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8.3.</w:t>
      </w:r>
      <w:r w:rsidRPr="008E47C7">
        <w:rPr>
          <w:color w:val="0070C0"/>
          <w:sz w:val="24"/>
          <w:szCs w:val="24"/>
        </w:rPr>
        <w:tab/>
        <w:t>Каждый специализированный орган действует на основании соответствующего Положения, утвержденного Правлением Партнерства, если иное не установлено действующим законодательством Российской Федерации.</w:t>
      </w:r>
    </w:p>
    <w:p w:rsidR="00A14304" w:rsidRPr="008E47C7" w:rsidRDefault="00A14304" w:rsidP="008B3BBC">
      <w:pPr>
        <w:pStyle w:val="a3"/>
        <w:ind w:left="1080"/>
        <w:jc w:val="both"/>
        <w:rPr>
          <w:color w:val="0070C0"/>
          <w:sz w:val="24"/>
          <w:szCs w:val="24"/>
        </w:rPr>
      </w:pPr>
    </w:p>
    <w:p w:rsidR="00817008" w:rsidRDefault="00BD7313" w:rsidP="008B3BBC">
      <w:pPr>
        <w:ind w:left="720"/>
        <w:jc w:val="both"/>
        <w:rPr>
          <w:sz w:val="24"/>
          <w:szCs w:val="24"/>
        </w:rPr>
      </w:pPr>
      <w:r w:rsidRPr="00945584">
        <w:rPr>
          <w:b/>
          <w:sz w:val="24"/>
          <w:szCs w:val="24"/>
        </w:rPr>
        <w:t>5.1</w:t>
      </w:r>
      <w:r w:rsidR="006C3F48">
        <w:rPr>
          <w:b/>
          <w:sz w:val="24"/>
          <w:szCs w:val="24"/>
        </w:rPr>
        <w:t>.</w:t>
      </w:r>
      <w:r w:rsidRPr="00945584">
        <w:rPr>
          <w:b/>
          <w:sz w:val="24"/>
          <w:szCs w:val="24"/>
        </w:rPr>
        <w:t xml:space="preserve"> Ревизионная комиссия</w:t>
      </w:r>
    </w:p>
    <w:p w:rsidR="00817008" w:rsidRDefault="00817008" w:rsidP="008B3BB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РК </w:t>
      </w:r>
      <w:r w:rsidR="003A5C95">
        <w:rPr>
          <w:sz w:val="24"/>
          <w:szCs w:val="24"/>
        </w:rPr>
        <w:t xml:space="preserve">является внутренним органом Совета и </w:t>
      </w:r>
      <w:r w:rsidR="00BD7313" w:rsidRPr="00791AE6">
        <w:rPr>
          <w:sz w:val="24"/>
          <w:szCs w:val="24"/>
        </w:rPr>
        <w:t>имеет в составе</w:t>
      </w:r>
      <w:r w:rsidR="00F60DC5" w:rsidRPr="00791AE6">
        <w:rPr>
          <w:sz w:val="24"/>
          <w:szCs w:val="24"/>
        </w:rPr>
        <w:t xml:space="preserve">2 внутренних </w:t>
      </w:r>
      <w:r w:rsidR="002D7F19" w:rsidRPr="00791AE6">
        <w:rPr>
          <w:sz w:val="24"/>
          <w:szCs w:val="24"/>
        </w:rPr>
        <w:t>ревизора</w:t>
      </w:r>
      <w:r w:rsidR="00F60DC5" w:rsidRPr="00791AE6">
        <w:rPr>
          <w:sz w:val="24"/>
          <w:szCs w:val="24"/>
        </w:rPr>
        <w:t xml:space="preserve"> и 2 заместителя и 2 лица в списке резерва избираются ОС на 1 год. Допускается возможность переизбрания. </w:t>
      </w:r>
      <w:r w:rsidR="00964D7B" w:rsidRPr="00791AE6">
        <w:rPr>
          <w:sz w:val="24"/>
          <w:szCs w:val="24"/>
        </w:rPr>
        <w:t>Члены Ревизионно</w:t>
      </w:r>
      <w:r w:rsidR="003A5C95">
        <w:rPr>
          <w:sz w:val="24"/>
          <w:szCs w:val="24"/>
        </w:rPr>
        <w:t>й комиссии</w:t>
      </w:r>
      <w:r w:rsidR="00964D7B" w:rsidRPr="00791AE6">
        <w:rPr>
          <w:sz w:val="24"/>
          <w:szCs w:val="24"/>
        </w:rPr>
        <w:t xml:space="preserve"> не могут входить в состав других органов Совета, кроме ОС. </w:t>
      </w:r>
      <w:r w:rsidR="003A5C95">
        <w:rPr>
          <w:sz w:val="24"/>
          <w:szCs w:val="24"/>
        </w:rPr>
        <w:t xml:space="preserve">Ревизионная комиссия </w:t>
      </w:r>
      <w:r w:rsidR="00964D7B" w:rsidRPr="00791AE6">
        <w:rPr>
          <w:sz w:val="24"/>
          <w:szCs w:val="24"/>
        </w:rPr>
        <w:t>должн</w:t>
      </w:r>
      <w:r w:rsidR="003A5C95">
        <w:rPr>
          <w:sz w:val="24"/>
          <w:szCs w:val="24"/>
        </w:rPr>
        <w:t>а</w:t>
      </w:r>
      <w:r w:rsidR="00964D7B" w:rsidRPr="00791AE6">
        <w:rPr>
          <w:sz w:val="24"/>
          <w:szCs w:val="24"/>
        </w:rPr>
        <w:t xml:space="preserve"> осуществлять свои функции не</w:t>
      </w:r>
      <w:r w:rsidR="00891691" w:rsidRPr="00791AE6">
        <w:rPr>
          <w:sz w:val="24"/>
          <w:szCs w:val="24"/>
        </w:rPr>
        <w:t xml:space="preserve"> реже</w:t>
      </w:r>
      <w:r w:rsidR="00964D7B" w:rsidRPr="00791AE6">
        <w:rPr>
          <w:sz w:val="24"/>
          <w:szCs w:val="24"/>
        </w:rPr>
        <w:t>, чем каждые 3 месяца и проверять правильность выполнения Правлением своих обязанностей,</w:t>
      </w:r>
      <w:r w:rsidR="00D63AAF" w:rsidRPr="00791AE6">
        <w:rPr>
          <w:sz w:val="24"/>
          <w:szCs w:val="24"/>
          <w:highlight w:val="yellow"/>
          <w:lang w:val="en-US"/>
        </w:rPr>
        <w:t>theissuesoftheCouncil</w:t>
      </w:r>
      <w:r w:rsidR="00964D7B" w:rsidRPr="00791AE6">
        <w:rPr>
          <w:sz w:val="24"/>
          <w:szCs w:val="24"/>
        </w:rPr>
        <w:t xml:space="preserve">и </w:t>
      </w:r>
      <w:r w:rsidR="00891691" w:rsidRPr="00791AE6">
        <w:rPr>
          <w:sz w:val="24"/>
          <w:szCs w:val="24"/>
        </w:rPr>
        <w:t>операционную</w:t>
      </w:r>
      <w:r w:rsidR="002D7F19" w:rsidRPr="00791AE6">
        <w:rPr>
          <w:sz w:val="24"/>
          <w:szCs w:val="24"/>
        </w:rPr>
        <w:t xml:space="preserve">и финансовую деятельность. </w:t>
      </w:r>
    </w:p>
    <w:p w:rsidR="00C05EDA" w:rsidRDefault="00817008" w:rsidP="008B3BB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3A5C95">
        <w:rPr>
          <w:sz w:val="24"/>
          <w:szCs w:val="24"/>
        </w:rPr>
        <w:t xml:space="preserve">Ревизионная комиссия </w:t>
      </w:r>
      <w:r w:rsidR="002D7F19" w:rsidRPr="00791AE6">
        <w:rPr>
          <w:sz w:val="24"/>
          <w:szCs w:val="24"/>
        </w:rPr>
        <w:t>должн</w:t>
      </w:r>
      <w:r w:rsidR="003A5C95">
        <w:rPr>
          <w:sz w:val="24"/>
          <w:szCs w:val="24"/>
        </w:rPr>
        <w:t>а</w:t>
      </w:r>
      <w:r w:rsidR="002D7F19" w:rsidRPr="00791AE6">
        <w:rPr>
          <w:sz w:val="24"/>
          <w:szCs w:val="24"/>
        </w:rPr>
        <w:t xml:space="preserve"> иметь полный доступ </w:t>
      </w:r>
      <w:r w:rsidR="003A5C95">
        <w:rPr>
          <w:sz w:val="24"/>
          <w:szCs w:val="24"/>
        </w:rPr>
        <w:t>к д</w:t>
      </w:r>
      <w:r w:rsidR="002D7F19" w:rsidRPr="00791AE6">
        <w:rPr>
          <w:sz w:val="24"/>
          <w:szCs w:val="24"/>
        </w:rPr>
        <w:t xml:space="preserve">окументам. </w:t>
      </w:r>
    </w:p>
    <w:p w:rsidR="00C05EDA" w:rsidRDefault="00C05EDA" w:rsidP="008B3BB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3A5C95">
        <w:rPr>
          <w:sz w:val="24"/>
          <w:szCs w:val="24"/>
        </w:rPr>
        <w:t>Комиссия</w:t>
      </w:r>
      <w:r w:rsidR="002D7F19" w:rsidRPr="00791AE6">
        <w:rPr>
          <w:sz w:val="24"/>
          <w:szCs w:val="24"/>
        </w:rPr>
        <w:t xml:space="preserve"> долж</w:t>
      </w:r>
      <w:r w:rsidR="003A5C95">
        <w:rPr>
          <w:sz w:val="24"/>
          <w:szCs w:val="24"/>
        </w:rPr>
        <w:t>на</w:t>
      </w:r>
      <w:r w:rsidR="002D7F19" w:rsidRPr="00791AE6">
        <w:rPr>
          <w:sz w:val="24"/>
          <w:szCs w:val="24"/>
        </w:rPr>
        <w:t xml:space="preserve"> отчитываться Правлению о результатах. </w:t>
      </w:r>
    </w:p>
    <w:p w:rsidR="00D63AAF" w:rsidRPr="00791AE6" w:rsidRDefault="00C05EDA" w:rsidP="008B3BBC">
      <w:pPr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2D7F19" w:rsidRPr="00791AE6">
        <w:rPr>
          <w:sz w:val="24"/>
          <w:szCs w:val="24"/>
        </w:rPr>
        <w:t>Контракт между членами Ревизионн</w:t>
      </w:r>
      <w:r w:rsidR="003A5C95">
        <w:rPr>
          <w:sz w:val="24"/>
          <w:szCs w:val="24"/>
        </w:rPr>
        <w:t xml:space="preserve">ой комиссии </w:t>
      </w:r>
      <w:r w:rsidR="002D7F19" w:rsidRPr="00791AE6">
        <w:rPr>
          <w:sz w:val="24"/>
          <w:szCs w:val="24"/>
        </w:rPr>
        <w:t xml:space="preserve">и Советом должен быть утвержден ОС. Все условия и правила </w:t>
      </w:r>
      <w:r w:rsidR="00B805BF" w:rsidRPr="00791AE6">
        <w:rPr>
          <w:sz w:val="24"/>
          <w:szCs w:val="24"/>
        </w:rPr>
        <w:t>Ревизионной комиссии соответствуют</w:t>
      </w:r>
      <w:r w:rsidR="0072006E" w:rsidRPr="00791AE6">
        <w:rPr>
          <w:sz w:val="24"/>
          <w:szCs w:val="24"/>
        </w:rPr>
        <w:t>условиям и правилам Правления.</w:t>
      </w:r>
    </w:p>
    <w:p w:rsidR="00817008" w:rsidRDefault="00B805BF" w:rsidP="008B3BBC">
      <w:pPr>
        <w:jc w:val="both"/>
        <w:rPr>
          <w:sz w:val="24"/>
          <w:szCs w:val="24"/>
        </w:rPr>
      </w:pPr>
      <w:r w:rsidRPr="00791AE6">
        <w:rPr>
          <w:b/>
          <w:sz w:val="24"/>
          <w:szCs w:val="24"/>
        </w:rPr>
        <w:t xml:space="preserve">5.2. </w:t>
      </w:r>
      <w:r w:rsidR="004A44A1" w:rsidRPr="00945584">
        <w:rPr>
          <w:b/>
          <w:sz w:val="24"/>
          <w:szCs w:val="24"/>
        </w:rPr>
        <w:t>Арбитражная комиссия</w:t>
      </w:r>
    </w:p>
    <w:p w:rsidR="00817008" w:rsidRDefault="00817008" w:rsidP="008B3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АК </w:t>
      </w:r>
      <w:r w:rsidR="003A5C95">
        <w:rPr>
          <w:sz w:val="24"/>
          <w:szCs w:val="24"/>
        </w:rPr>
        <w:t xml:space="preserve">является внутренним органом Совета и </w:t>
      </w:r>
      <w:r w:rsidR="00B805BF" w:rsidRPr="00791AE6">
        <w:rPr>
          <w:sz w:val="24"/>
          <w:szCs w:val="24"/>
        </w:rPr>
        <w:t>призвана разрешать к</w:t>
      </w:r>
      <w:r w:rsidR="004A44A1" w:rsidRPr="00791AE6">
        <w:rPr>
          <w:sz w:val="24"/>
          <w:szCs w:val="24"/>
        </w:rPr>
        <w:t>онфликты внутри Совета</w:t>
      </w:r>
      <w:r w:rsidR="00B805BF" w:rsidRPr="00791AE6">
        <w:rPr>
          <w:sz w:val="24"/>
          <w:szCs w:val="24"/>
        </w:rPr>
        <w:t xml:space="preserve"> - ситуации</w:t>
      </w:r>
      <w:r w:rsidR="004A44A1" w:rsidRPr="00791AE6">
        <w:rPr>
          <w:sz w:val="24"/>
          <w:szCs w:val="24"/>
        </w:rPr>
        <w:t xml:space="preserve"> должны рассматриваться и </w:t>
      </w:r>
      <w:r w:rsidR="00B805BF" w:rsidRPr="00791AE6">
        <w:rPr>
          <w:sz w:val="24"/>
          <w:szCs w:val="24"/>
        </w:rPr>
        <w:t>разрешаться</w:t>
      </w:r>
      <w:r w:rsidR="004A44A1" w:rsidRPr="00791AE6">
        <w:rPr>
          <w:sz w:val="24"/>
          <w:szCs w:val="24"/>
        </w:rPr>
        <w:t xml:space="preserve"> в соответствии с процедурой по внутреннему арбитражу.</w:t>
      </w:r>
    </w:p>
    <w:p w:rsidR="004A44A1" w:rsidRPr="00791AE6" w:rsidRDefault="00817008" w:rsidP="008B3BBC">
      <w:pPr>
        <w:jc w:val="both"/>
        <w:rPr>
          <w:sz w:val="24"/>
          <w:szCs w:val="24"/>
        </w:rPr>
      </w:pPr>
      <w:r>
        <w:rPr>
          <w:sz w:val="24"/>
          <w:szCs w:val="24"/>
        </w:rPr>
        <w:t>5.2.2. Процедура предусматривает, что с</w:t>
      </w:r>
      <w:r w:rsidR="004A44A1" w:rsidRPr="00791AE6">
        <w:rPr>
          <w:sz w:val="24"/>
          <w:szCs w:val="24"/>
        </w:rPr>
        <w:t>торона, имеющая претензию, запрашивает Правление запустить процедуру Арбитража и номинирует своего представителя, кто должен быть членом Совета, но не является заявителем. В течение 7 дней Правление должно выслать запрос другой ст</w:t>
      </w:r>
      <w:r w:rsidR="00B805BF" w:rsidRPr="00791AE6">
        <w:rPr>
          <w:sz w:val="24"/>
          <w:szCs w:val="24"/>
        </w:rPr>
        <w:t>о</w:t>
      </w:r>
      <w:r w:rsidR="004A44A1" w:rsidRPr="00791AE6">
        <w:rPr>
          <w:sz w:val="24"/>
          <w:szCs w:val="24"/>
        </w:rPr>
        <w:t xml:space="preserve">роне с требованием номинировать своего представителя в </w:t>
      </w:r>
      <w:r w:rsidR="00B805BF" w:rsidRPr="00791AE6">
        <w:rPr>
          <w:sz w:val="24"/>
          <w:szCs w:val="24"/>
        </w:rPr>
        <w:t>течение</w:t>
      </w:r>
      <w:r w:rsidR="004A44A1" w:rsidRPr="00791AE6">
        <w:rPr>
          <w:sz w:val="24"/>
          <w:szCs w:val="24"/>
        </w:rPr>
        <w:t xml:space="preserve"> 14 дней и представитель также должен быть членом Совета, но не являться стороной спора. В течение 14 дней после получения информации, Правление должно избрать независимого третьего кандидата. В случае, если представлено несколько кандидатур для избрания, то кандидат избирается путем случайного выбора (лотерея). 3 вышеназванных представителя выполняют функции рефери и не могут входить в состав органов Совета, кроме ОС. Внутренняя арбитражная группа принимает решения на основе слушаний обеих сторон, не более 3-х раз в т</w:t>
      </w:r>
      <w:r w:rsidR="00B805BF" w:rsidRPr="00791AE6">
        <w:rPr>
          <w:sz w:val="24"/>
          <w:szCs w:val="24"/>
        </w:rPr>
        <w:t>е</w:t>
      </w:r>
      <w:r w:rsidR="004A44A1" w:rsidRPr="00791AE6">
        <w:rPr>
          <w:sz w:val="24"/>
          <w:szCs w:val="24"/>
        </w:rPr>
        <w:t>чение месяца, путем голосования в присутствии 3 вышеназванных представителей.  Решение должно быть лучшим на основе опыта и знаний, но не в интересах какой-либо из сторон. Решение должно быть подано Правлению в письменной форме и быть обязательным к исполнению.</w:t>
      </w:r>
    </w:p>
    <w:p w:rsidR="00791AE6" w:rsidRPr="00791AE6" w:rsidRDefault="00817008" w:rsidP="008B3B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 w:rsidR="00791AE6" w:rsidRPr="00791AE6">
        <w:rPr>
          <w:b/>
          <w:sz w:val="24"/>
          <w:szCs w:val="24"/>
        </w:rPr>
        <w:t xml:space="preserve">. </w:t>
      </w:r>
      <w:r w:rsidR="00A602BD" w:rsidRPr="00791AE6">
        <w:rPr>
          <w:b/>
          <w:sz w:val="24"/>
          <w:szCs w:val="24"/>
        </w:rPr>
        <w:t xml:space="preserve">Рабочие группы </w:t>
      </w:r>
    </w:p>
    <w:p w:rsidR="00C05EDA" w:rsidRDefault="00817008" w:rsidP="008B3BBC">
      <w:pPr>
        <w:jc w:val="both"/>
        <w:rPr>
          <w:sz w:val="24"/>
          <w:szCs w:val="24"/>
        </w:rPr>
      </w:pPr>
      <w:r>
        <w:rPr>
          <w:sz w:val="24"/>
          <w:szCs w:val="24"/>
        </w:rPr>
        <w:t>5.3.1. РГ</w:t>
      </w:r>
      <w:r w:rsidR="00A602BD" w:rsidRPr="00791AE6">
        <w:rPr>
          <w:sz w:val="24"/>
          <w:szCs w:val="24"/>
        </w:rPr>
        <w:t xml:space="preserve">должны быть утверждены Правлением по письменному запросу как минимум 5 членов Совета с описанием целей и задач РГ. </w:t>
      </w:r>
    </w:p>
    <w:p w:rsidR="009C168C" w:rsidRDefault="00C05EDA" w:rsidP="008B3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</w:t>
      </w:r>
      <w:r w:rsidR="009C168C" w:rsidRPr="00791AE6">
        <w:rPr>
          <w:sz w:val="24"/>
          <w:szCs w:val="24"/>
        </w:rPr>
        <w:t>Рабочие группы должны</w:t>
      </w:r>
      <w:r w:rsidR="009C168C" w:rsidRPr="00C05EDA">
        <w:rPr>
          <w:sz w:val="24"/>
          <w:szCs w:val="24"/>
        </w:rPr>
        <w:t>иметь 1 тему (</w:t>
      </w:r>
      <w:r w:rsidR="00791AE6" w:rsidRPr="00C05EDA">
        <w:rPr>
          <w:sz w:val="24"/>
          <w:szCs w:val="24"/>
        </w:rPr>
        <w:t>посвящены</w:t>
      </w:r>
      <w:r w:rsidR="009C168C" w:rsidRPr="00C05EDA">
        <w:rPr>
          <w:sz w:val="24"/>
          <w:szCs w:val="24"/>
        </w:rPr>
        <w:t xml:space="preserve"> 1 вопросу</w:t>
      </w:r>
      <w:r>
        <w:rPr>
          <w:sz w:val="24"/>
          <w:szCs w:val="24"/>
        </w:rPr>
        <w:t>, 1 задаче или цели</w:t>
      </w:r>
      <w:r w:rsidR="009C168C" w:rsidRPr="00C05ED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</w:t>
      </w:r>
      <w:r w:rsidR="009C168C" w:rsidRPr="00C05EDA">
        <w:rPr>
          <w:sz w:val="24"/>
          <w:szCs w:val="24"/>
        </w:rPr>
        <w:t xml:space="preserve">состоять не менее, чем из 5 членов Совета. </w:t>
      </w:r>
      <w:r>
        <w:rPr>
          <w:sz w:val="24"/>
          <w:szCs w:val="24"/>
        </w:rPr>
        <w:t xml:space="preserve">РГ должна иметь устав РГ и расписание заседаний. </w:t>
      </w:r>
    </w:p>
    <w:p w:rsidR="009C168C" w:rsidRPr="006A156B" w:rsidRDefault="00C05EDA" w:rsidP="008B3BBC">
      <w:pPr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sz w:val="24"/>
          <w:szCs w:val="24"/>
        </w:rPr>
        <w:t xml:space="preserve">5.3.3. </w:t>
      </w:r>
      <w:r w:rsidR="009C168C" w:rsidRPr="00C05EDA">
        <w:rPr>
          <w:sz w:val="24"/>
          <w:szCs w:val="24"/>
        </w:rPr>
        <w:t>Избра</w:t>
      </w:r>
      <w:r>
        <w:rPr>
          <w:sz w:val="24"/>
          <w:szCs w:val="24"/>
        </w:rPr>
        <w:t xml:space="preserve">ние </w:t>
      </w:r>
      <w:r w:rsidR="009C168C" w:rsidRPr="00C05EDA">
        <w:rPr>
          <w:sz w:val="24"/>
          <w:szCs w:val="24"/>
        </w:rPr>
        <w:t xml:space="preserve">Руководителя группы </w:t>
      </w:r>
      <w:r>
        <w:rPr>
          <w:sz w:val="24"/>
          <w:szCs w:val="24"/>
        </w:rPr>
        <w:t xml:space="preserve">должно быть осуществлено </w:t>
      </w:r>
      <w:r w:rsidR="009C168C" w:rsidRPr="00C05EDA">
        <w:rPr>
          <w:sz w:val="24"/>
          <w:szCs w:val="24"/>
        </w:rPr>
        <w:t xml:space="preserve">до Ежегодного Общего Собрания. Руководитель должен назначить 2 заместителей, что составит Правление РГ и осуществляет руководство РГ. </w:t>
      </w:r>
      <w:r>
        <w:rPr>
          <w:sz w:val="24"/>
          <w:szCs w:val="24"/>
        </w:rPr>
        <w:t xml:space="preserve"> Руководитель </w:t>
      </w:r>
      <w:r w:rsidR="006158D4" w:rsidRPr="00791AE6">
        <w:rPr>
          <w:rFonts w:eastAsia="Times New Roman" w:cs="Arial"/>
          <w:sz w:val="24"/>
          <w:szCs w:val="24"/>
          <w:lang w:eastAsia="ru-RU"/>
        </w:rPr>
        <w:t>РГ долж</w:t>
      </w:r>
      <w:r>
        <w:rPr>
          <w:rFonts w:eastAsia="Times New Roman" w:cs="Arial"/>
          <w:sz w:val="24"/>
          <w:szCs w:val="24"/>
          <w:lang w:eastAsia="ru-RU"/>
        </w:rPr>
        <w:t xml:space="preserve">ен </w:t>
      </w:r>
      <w:r w:rsidR="006158D4" w:rsidRPr="00791AE6">
        <w:rPr>
          <w:rFonts w:eastAsia="Times New Roman" w:cs="Arial"/>
          <w:sz w:val="24"/>
          <w:szCs w:val="24"/>
          <w:lang w:eastAsia="ru-RU"/>
        </w:rPr>
        <w:t>утверждать решение</w:t>
      </w:r>
      <w:r>
        <w:rPr>
          <w:rFonts w:eastAsia="Times New Roman" w:cs="Arial"/>
          <w:sz w:val="24"/>
          <w:szCs w:val="24"/>
          <w:lang w:eastAsia="ru-RU"/>
        </w:rPr>
        <w:t xml:space="preserve"> заседания РГ, также и в случае</w:t>
      </w:r>
      <w:r w:rsidR="006158D4" w:rsidRPr="00791AE6">
        <w:rPr>
          <w:rFonts w:eastAsia="Times New Roman" w:cs="Arial"/>
          <w:sz w:val="24"/>
          <w:szCs w:val="24"/>
          <w:lang w:eastAsia="ru-RU"/>
        </w:rPr>
        <w:t xml:space="preserve">, если решение не принято в ходе заседания РГ. </w:t>
      </w:r>
    </w:p>
    <w:p w:rsidR="00C05EDA" w:rsidRDefault="00C05EDA" w:rsidP="008B3BBC">
      <w:pPr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5.3.4. </w:t>
      </w:r>
      <w:r w:rsidR="006158D4" w:rsidRPr="00C05EDA">
        <w:rPr>
          <w:rFonts w:eastAsia="Times New Roman" w:cs="Arial"/>
          <w:sz w:val="24"/>
          <w:szCs w:val="24"/>
          <w:lang w:eastAsia="ru-RU"/>
        </w:rPr>
        <w:t>РГ должна проводить заседания не реже 1 раза в 3 месяца и должна предоставлять Правлению письменные протоколы заседаний.</w:t>
      </w:r>
    </w:p>
    <w:p w:rsidR="006158D4" w:rsidRDefault="00C05EDA" w:rsidP="008B3BBC">
      <w:pPr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5.3.5. </w:t>
      </w:r>
      <w:r w:rsidR="006158D4" w:rsidRPr="00791AE6">
        <w:rPr>
          <w:rFonts w:eastAsia="Times New Roman" w:cs="Arial"/>
          <w:sz w:val="24"/>
          <w:szCs w:val="24"/>
          <w:lang w:eastAsia="ru-RU"/>
        </w:rPr>
        <w:t xml:space="preserve">РГ должна провести в течение года 1 мероприятие для членов Совета. </w:t>
      </w:r>
    </w:p>
    <w:p w:rsidR="006158D4" w:rsidRDefault="00C05EDA" w:rsidP="008B3BBC">
      <w:pPr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5.3.6. </w:t>
      </w:r>
      <w:r w:rsidR="00D964D9" w:rsidRPr="00791AE6">
        <w:rPr>
          <w:rFonts w:eastAsia="Times New Roman" w:cs="Arial"/>
          <w:sz w:val="24"/>
          <w:szCs w:val="24"/>
          <w:lang w:eastAsia="ru-RU"/>
        </w:rPr>
        <w:t>РГ обязана п</w:t>
      </w:r>
      <w:r w:rsidR="006158D4" w:rsidRPr="00791AE6">
        <w:rPr>
          <w:rFonts w:eastAsia="Times New Roman" w:cs="Arial"/>
          <w:sz w:val="24"/>
          <w:szCs w:val="24"/>
          <w:lang w:eastAsia="ru-RU"/>
        </w:rPr>
        <w:t>одготовить</w:t>
      </w:r>
      <w:r w:rsidR="00D964D9" w:rsidRPr="00791AE6">
        <w:rPr>
          <w:rFonts w:eastAsia="Times New Roman" w:cs="Arial"/>
          <w:sz w:val="24"/>
          <w:szCs w:val="24"/>
          <w:lang w:eastAsia="ru-RU"/>
        </w:rPr>
        <w:t xml:space="preserve"> и издать Отчет РГ для публикации </w:t>
      </w:r>
      <w:r w:rsidR="006158D4" w:rsidRPr="00791AE6">
        <w:rPr>
          <w:rFonts w:eastAsia="Times New Roman" w:cs="Arial"/>
          <w:sz w:val="24"/>
          <w:szCs w:val="24"/>
          <w:lang w:eastAsia="ru-RU"/>
        </w:rPr>
        <w:t xml:space="preserve"> к Ежегодному Общему Собранию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C05EDA" w:rsidRDefault="00C05EDA" w:rsidP="008B3BBC">
      <w:pPr>
        <w:jc w:val="both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ru-RU"/>
        </w:rPr>
        <w:t xml:space="preserve">5.3.7. </w:t>
      </w:r>
      <w:r>
        <w:rPr>
          <w:sz w:val="24"/>
          <w:szCs w:val="24"/>
        </w:rPr>
        <w:t>Совет обладает правами на результаты РГ.</w:t>
      </w:r>
      <w:r w:rsidR="00A3218C">
        <w:rPr>
          <w:sz w:val="24"/>
          <w:szCs w:val="24"/>
        </w:rPr>
        <w:t xml:space="preserve"> Если в результате деятельности РГ члены РГ получили коммерческую выгоды </w:t>
      </w:r>
    </w:p>
    <w:p w:rsidR="00A3218C" w:rsidRPr="00791AE6" w:rsidRDefault="00A3218C" w:rsidP="008B3BBC">
      <w:pPr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5.3.8. По результатам работы члены РГ могут быть поощрены по решению Правления. </w:t>
      </w:r>
    </w:p>
    <w:p w:rsidR="00C05EDA" w:rsidRPr="00C05EDA" w:rsidRDefault="00C05EDA" w:rsidP="008B3BBC">
      <w:pPr>
        <w:pStyle w:val="a3"/>
        <w:numPr>
          <w:ilvl w:val="1"/>
          <w:numId w:val="12"/>
        </w:numPr>
        <w:jc w:val="both"/>
        <w:rPr>
          <w:b/>
          <w:sz w:val="24"/>
          <w:szCs w:val="24"/>
        </w:rPr>
      </w:pPr>
      <w:r w:rsidRPr="00C05EDA">
        <w:rPr>
          <w:b/>
          <w:sz w:val="24"/>
          <w:szCs w:val="24"/>
        </w:rPr>
        <w:t>Отраслевые комитеты (экспертные группы)</w:t>
      </w:r>
    </w:p>
    <w:p w:rsidR="00C05EDA" w:rsidRDefault="00C05EDA" w:rsidP="008B3BBC">
      <w:pPr>
        <w:pStyle w:val="a3"/>
        <w:numPr>
          <w:ilvl w:val="2"/>
          <w:numId w:val="12"/>
        </w:numPr>
        <w:jc w:val="both"/>
        <w:rPr>
          <w:sz w:val="24"/>
          <w:szCs w:val="24"/>
        </w:rPr>
      </w:pPr>
      <w:r w:rsidRPr="00C05EDA">
        <w:rPr>
          <w:sz w:val="24"/>
          <w:szCs w:val="24"/>
        </w:rPr>
        <w:t>Отраслевые комитеты создаются в соответствии с основными направлениями развития Совета, утвержденными ОС</w:t>
      </w:r>
      <w:r w:rsidR="00A3218C">
        <w:rPr>
          <w:sz w:val="24"/>
          <w:szCs w:val="24"/>
        </w:rPr>
        <w:t xml:space="preserve"> и являются консультационным экспертным органом Совета. </w:t>
      </w:r>
    </w:p>
    <w:p w:rsidR="00C05EDA" w:rsidRDefault="00C05EDA" w:rsidP="008B3BBC">
      <w:pPr>
        <w:pStyle w:val="a3"/>
        <w:numPr>
          <w:ilvl w:val="2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состав отраслевого комитета входят члены Совета, являющиеся специалистами по предмету</w:t>
      </w:r>
      <w:r w:rsidR="00A3218C">
        <w:rPr>
          <w:sz w:val="24"/>
          <w:szCs w:val="24"/>
        </w:rPr>
        <w:t>.</w:t>
      </w:r>
    </w:p>
    <w:p w:rsidR="00A3218C" w:rsidRPr="008E47C7" w:rsidRDefault="00A3218C" w:rsidP="008B3BBC">
      <w:pPr>
        <w:pStyle w:val="a3"/>
        <w:numPr>
          <w:ilvl w:val="2"/>
          <w:numId w:val="12"/>
        </w:numPr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По результатам работы члены ОК могут поощряться по решению Правления. </w:t>
      </w:r>
      <w:r w:rsidRPr="00A3218C">
        <w:rPr>
          <w:sz w:val="24"/>
          <w:szCs w:val="24"/>
        </w:rPr>
        <w:t xml:space="preserve">Если в результате деятельности </w:t>
      </w:r>
      <w:r w:rsidRPr="008E47C7">
        <w:rPr>
          <w:sz w:val="24"/>
          <w:szCs w:val="24"/>
        </w:rPr>
        <w:t>РГ члены РГ получили коммерческую выгоды</w:t>
      </w:r>
    </w:p>
    <w:p w:rsidR="00C05EDA" w:rsidRPr="008E47C7" w:rsidRDefault="00C05EDA" w:rsidP="008B3BBC">
      <w:pPr>
        <w:pStyle w:val="a3"/>
        <w:ind w:left="375"/>
        <w:jc w:val="both"/>
        <w:rPr>
          <w:sz w:val="24"/>
          <w:szCs w:val="24"/>
        </w:rPr>
      </w:pPr>
    </w:p>
    <w:p w:rsidR="00FE0C18" w:rsidRPr="008E47C7" w:rsidRDefault="00FE0C18" w:rsidP="008B3BBC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8E47C7">
        <w:rPr>
          <w:sz w:val="24"/>
          <w:szCs w:val="24"/>
        </w:rPr>
        <w:t xml:space="preserve">Контроль за деятельностью 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9.1.</w:t>
      </w:r>
      <w:r w:rsidRPr="008E47C7">
        <w:rPr>
          <w:color w:val="0070C0"/>
          <w:sz w:val="24"/>
          <w:szCs w:val="24"/>
        </w:rPr>
        <w:tab/>
        <w:t>Контроль за финансово-хозяйственной деятельностью Партнерства осуществляет Ревизор Партнерства.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9.2.</w:t>
      </w:r>
      <w:r w:rsidRPr="008E47C7">
        <w:rPr>
          <w:color w:val="0070C0"/>
          <w:sz w:val="24"/>
          <w:szCs w:val="24"/>
        </w:rPr>
        <w:tab/>
        <w:t>Ревизор Партнерства избирается на Общем собрании из числа членов Партнерства сроком на 1 (один) и осуществляет свою деятельность безвозмездно.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9.3.</w:t>
      </w:r>
      <w:r w:rsidRPr="008E47C7">
        <w:rPr>
          <w:color w:val="0070C0"/>
          <w:sz w:val="24"/>
          <w:szCs w:val="24"/>
        </w:rPr>
        <w:tab/>
        <w:t>Ревизором Партнерства не может являться Генеральный директор Партнерства.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9.4.</w:t>
      </w:r>
      <w:r w:rsidRPr="008E47C7">
        <w:rPr>
          <w:color w:val="0070C0"/>
          <w:sz w:val="24"/>
          <w:szCs w:val="24"/>
        </w:rPr>
        <w:tab/>
        <w:t>Ревизор вправе знакомиться с документацией Партнерства, отражающей ее финансово — хозяйственную деятельность.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Генеральный директор и работники Партнерства не вправе отказать Ревизору Партнерства в предоставлении указанных документов.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9.5.</w:t>
      </w:r>
      <w:r w:rsidRPr="008E47C7">
        <w:rPr>
          <w:color w:val="0070C0"/>
          <w:sz w:val="24"/>
          <w:szCs w:val="24"/>
        </w:rPr>
        <w:tab/>
        <w:t>Ревизор Партнерства: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•</w:t>
      </w:r>
      <w:r w:rsidRPr="008E47C7">
        <w:rPr>
          <w:color w:val="0070C0"/>
          <w:sz w:val="24"/>
          <w:szCs w:val="24"/>
        </w:rPr>
        <w:tab/>
        <w:t>осуществляет проверку (ревизию) финансово - хозяйственной деятельности Партнерства по итогам деятельности Партнерства за год, а также во всякое другое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время по инициативе Генерального директора, Президента, решению Общего собрания, Совета или требованию не менее чем 25% численного состава членом Партнерства;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•</w:t>
      </w:r>
      <w:r w:rsidRPr="008E47C7">
        <w:rPr>
          <w:color w:val="0070C0"/>
          <w:sz w:val="24"/>
          <w:szCs w:val="24"/>
        </w:rPr>
        <w:tab/>
        <w:t>об итогах своей деятельности Ревизор отчитывается перед Общим собранием членов Партнерства, представляет ему заключение о смете доходов и расходов на соответствующий год и балансу Партнерства;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•</w:t>
      </w:r>
      <w:r w:rsidRPr="008E47C7">
        <w:rPr>
          <w:color w:val="0070C0"/>
          <w:sz w:val="24"/>
          <w:szCs w:val="24"/>
        </w:rPr>
        <w:tab/>
        <w:t>по результатам проверки Ревизор составляет отчет.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9.6.</w:t>
      </w:r>
      <w:r w:rsidRPr="008E47C7">
        <w:rPr>
          <w:color w:val="0070C0"/>
          <w:sz w:val="24"/>
          <w:szCs w:val="24"/>
        </w:rPr>
        <w:tab/>
        <w:t>Отчет Ревизора утверждается Правлением Партнерства и прилагается к протоколу.</w:t>
      </w:r>
    </w:p>
    <w:p w:rsidR="008E47C7" w:rsidRPr="008E47C7" w:rsidRDefault="008E47C7" w:rsidP="008B3BBC">
      <w:pPr>
        <w:jc w:val="both"/>
        <w:rPr>
          <w:color w:val="0070C0"/>
          <w:sz w:val="24"/>
          <w:szCs w:val="24"/>
        </w:rPr>
      </w:pPr>
      <w:r w:rsidRPr="008E47C7">
        <w:rPr>
          <w:color w:val="0070C0"/>
          <w:sz w:val="24"/>
          <w:szCs w:val="24"/>
        </w:rPr>
        <w:t>9.7.</w:t>
      </w:r>
      <w:r w:rsidRPr="008E47C7">
        <w:rPr>
          <w:color w:val="0070C0"/>
          <w:sz w:val="24"/>
          <w:szCs w:val="24"/>
        </w:rPr>
        <w:tab/>
        <w:t>По решению Общего собрания Партнерства функции Ревизора могут быть возложены на внешнего аудитора.</w:t>
      </w:r>
    </w:p>
    <w:p w:rsidR="00337B07" w:rsidRPr="0026670B" w:rsidRDefault="008B1F0F" w:rsidP="008B3BBC">
      <w:pPr>
        <w:pStyle w:val="a3"/>
        <w:numPr>
          <w:ilvl w:val="1"/>
          <w:numId w:val="13"/>
        </w:numPr>
        <w:jc w:val="both"/>
        <w:rPr>
          <w:sz w:val="24"/>
          <w:szCs w:val="24"/>
          <w:lang w:val="en-US"/>
        </w:rPr>
      </w:pPr>
      <w:r w:rsidRPr="0026670B">
        <w:rPr>
          <w:sz w:val="24"/>
          <w:szCs w:val="24"/>
        </w:rPr>
        <w:t>Ревизионная комиссия</w:t>
      </w:r>
    </w:p>
    <w:p w:rsidR="0026670B" w:rsidRPr="0026670B" w:rsidRDefault="0026670B" w:rsidP="008B3BBC">
      <w:pPr>
        <w:pStyle w:val="a3"/>
        <w:numPr>
          <w:ilvl w:val="1"/>
          <w:numId w:val="1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Независимый юрист</w:t>
      </w:r>
    </w:p>
    <w:p w:rsidR="0026670B" w:rsidRPr="0026670B" w:rsidRDefault="0026670B" w:rsidP="008B3BBC">
      <w:pPr>
        <w:pStyle w:val="a3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26670B">
        <w:rPr>
          <w:sz w:val="24"/>
          <w:szCs w:val="24"/>
        </w:rPr>
        <w:t>Аудиторская компания</w:t>
      </w:r>
    </w:p>
    <w:p w:rsidR="00C428EA" w:rsidRPr="0026670B" w:rsidRDefault="0026670B" w:rsidP="008B3B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428EA" w:rsidRPr="0026670B">
        <w:rPr>
          <w:b/>
          <w:sz w:val="24"/>
          <w:szCs w:val="24"/>
        </w:rPr>
        <w:t xml:space="preserve">. </w:t>
      </w:r>
      <w:r w:rsidR="00FE0C18" w:rsidRPr="0026670B">
        <w:rPr>
          <w:b/>
          <w:sz w:val="24"/>
          <w:szCs w:val="24"/>
        </w:rPr>
        <w:t>Филиалы и представительства</w:t>
      </w:r>
    </w:p>
    <w:p w:rsidR="008750A0" w:rsidRPr="008750A0" w:rsidRDefault="008750A0" w:rsidP="008B3BBC">
      <w:pPr>
        <w:widowControl w:val="0"/>
        <w:numPr>
          <w:ilvl w:val="1"/>
          <w:numId w:val="20"/>
        </w:numPr>
        <w:tabs>
          <w:tab w:val="left" w:pos="473"/>
        </w:tabs>
        <w:spacing w:after="0" w:line="360" w:lineRule="exact"/>
        <w:ind w:left="480" w:hanging="48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</w:rPr>
      </w:pPr>
      <w:r w:rsidRPr="008750A0">
        <w:rPr>
          <w:rFonts w:ascii="Times New Roman" w:eastAsia="Times New Roman" w:hAnsi="Times New Roman" w:cs="Times New Roman"/>
          <w:color w:val="0070C0"/>
          <w:sz w:val="28"/>
          <w:szCs w:val="20"/>
        </w:rPr>
        <w:t>Партнерство вправе создавать филиалы и открывать представительства на территории Российской Федерации, а также за рубежом в соответствии с законодательством иностранного государства.</w:t>
      </w:r>
    </w:p>
    <w:p w:rsidR="008750A0" w:rsidRPr="008750A0" w:rsidRDefault="008750A0" w:rsidP="008B3BBC">
      <w:pPr>
        <w:widowControl w:val="0"/>
        <w:numPr>
          <w:ilvl w:val="1"/>
          <w:numId w:val="20"/>
        </w:numPr>
        <w:tabs>
          <w:tab w:val="left" w:pos="473"/>
        </w:tabs>
        <w:spacing w:after="0" w:line="360" w:lineRule="exact"/>
        <w:ind w:left="480" w:hanging="48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</w:rPr>
      </w:pPr>
      <w:r w:rsidRPr="008750A0">
        <w:rPr>
          <w:rFonts w:ascii="Times New Roman" w:eastAsia="Times New Roman" w:hAnsi="Times New Roman" w:cs="Times New Roman"/>
          <w:color w:val="0070C0"/>
          <w:sz w:val="28"/>
          <w:szCs w:val="20"/>
        </w:rPr>
        <w:t>Филиалом Партнерства является его обособленное подразделение, расположенное вне места нахождения Партнерства и осуществляющее все его функции или часть их, в том числе функции представительства.</w:t>
      </w:r>
    </w:p>
    <w:p w:rsidR="008750A0" w:rsidRPr="008750A0" w:rsidRDefault="008750A0" w:rsidP="008B3BBC">
      <w:pPr>
        <w:widowControl w:val="0"/>
        <w:numPr>
          <w:ilvl w:val="1"/>
          <w:numId w:val="20"/>
        </w:numPr>
        <w:tabs>
          <w:tab w:val="left" w:pos="477"/>
        </w:tabs>
        <w:spacing w:after="0" w:line="360" w:lineRule="exact"/>
        <w:ind w:left="480" w:hanging="48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</w:rPr>
      </w:pPr>
      <w:r w:rsidRPr="008750A0">
        <w:rPr>
          <w:rFonts w:ascii="Times New Roman" w:eastAsia="Times New Roman" w:hAnsi="Times New Roman" w:cs="Times New Roman"/>
          <w:color w:val="0070C0"/>
          <w:sz w:val="28"/>
          <w:szCs w:val="20"/>
        </w:rPr>
        <w:t>Представительством Партнерства является обособленное подразделение, которое расположено вне места нахождения Партнерства, представляет интересы Партнерства и осуществляет их защиту.</w:t>
      </w:r>
    </w:p>
    <w:p w:rsidR="008750A0" w:rsidRPr="008750A0" w:rsidRDefault="008750A0" w:rsidP="008B3BBC">
      <w:pPr>
        <w:widowControl w:val="0"/>
        <w:numPr>
          <w:ilvl w:val="1"/>
          <w:numId w:val="20"/>
        </w:numPr>
        <w:tabs>
          <w:tab w:val="left" w:pos="477"/>
        </w:tabs>
        <w:spacing w:after="0" w:line="360" w:lineRule="exact"/>
        <w:ind w:left="480" w:hanging="48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</w:rPr>
      </w:pPr>
      <w:r w:rsidRPr="008750A0">
        <w:rPr>
          <w:rFonts w:ascii="Times New Roman" w:eastAsia="Times New Roman" w:hAnsi="Times New Roman" w:cs="Times New Roman"/>
          <w:color w:val="0070C0"/>
          <w:sz w:val="28"/>
          <w:szCs w:val="20"/>
        </w:rPr>
        <w:t>Члены Партнерства, осуществляющие деятельность в филиале или представительстве Партнерства, являются членами Партнерства.</w:t>
      </w:r>
    </w:p>
    <w:p w:rsidR="008750A0" w:rsidRPr="008750A0" w:rsidRDefault="008750A0" w:rsidP="008B3BBC">
      <w:pPr>
        <w:widowControl w:val="0"/>
        <w:numPr>
          <w:ilvl w:val="1"/>
          <w:numId w:val="20"/>
        </w:numPr>
        <w:tabs>
          <w:tab w:val="left" w:pos="477"/>
        </w:tabs>
        <w:spacing w:after="0" w:line="360" w:lineRule="exact"/>
        <w:ind w:left="480" w:hanging="48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</w:rPr>
      </w:pPr>
      <w:r w:rsidRPr="008750A0">
        <w:rPr>
          <w:rFonts w:ascii="Times New Roman" w:eastAsia="Times New Roman" w:hAnsi="Times New Roman" w:cs="Times New Roman"/>
          <w:color w:val="0070C0"/>
          <w:sz w:val="28"/>
          <w:szCs w:val="20"/>
        </w:rPr>
        <w:t>Филиалы и представительства Партнерства не являются юридическими лицами, наделяются имуществом Партнерства и действуют на основании утвержденного положения. Имущество филиала или представительства учитывается на отдельном балансе и на балансе Партнерства.</w:t>
      </w:r>
    </w:p>
    <w:p w:rsidR="008750A0" w:rsidRPr="008750A0" w:rsidRDefault="008750A0" w:rsidP="008B3BBC">
      <w:pPr>
        <w:widowControl w:val="0"/>
        <w:numPr>
          <w:ilvl w:val="1"/>
          <w:numId w:val="20"/>
        </w:numPr>
        <w:tabs>
          <w:tab w:val="left" w:pos="477"/>
        </w:tabs>
        <w:spacing w:after="0" w:line="360" w:lineRule="exact"/>
        <w:ind w:left="480" w:hanging="48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</w:rPr>
      </w:pPr>
      <w:r w:rsidRPr="008750A0">
        <w:rPr>
          <w:rFonts w:ascii="Times New Roman" w:eastAsia="Times New Roman" w:hAnsi="Times New Roman" w:cs="Times New Roman"/>
          <w:color w:val="0070C0"/>
          <w:sz w:val="28"/>
          <w:szCs w:val="20"/>
        </w:rPr>
        <w:t>Партнерство назначает руководителя филиала и представительства, который действует на основании доверенности, выданной Генеральным директором Партнерства.</w:t>
      </w:r>
    </w:p>
    <w:p w:rsidR="008750A0" w:rsidRPr="008750A0" w:rsidRDefault="008750A0" w:rsidP="008B3BBC">
      <w:pPr>
        <w:widowControl w:val="0"/>
        <w:spacing w:after="0" w:line="360" w:lineRule="exact"/>
        <w:ind w:left="48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</w:rPr>
      </w:pPr>
      <w:r w:rsidRPr="008750A0">
        <w:rPr>
          <w:rFonts w:ascii="Times New Roman" w:eastAsia="Times New Roman" w:hAnsi="Times New Roman" w:cs="Times New Roman"/>
          <w:color w:val="0070C0"/>
          <w:sz w:val="28"/>
          <w:szCs w:val="20"/>
        </w:rPr>
        <w:t>Филиал и представительство осуществляет деятельность от имени создавшей их некоммерческой организации</w:t>
      </w:r>
    </w:p>
    <w:p w:rsidR="008750A0" w:rsidRPr="008750A0" w:rsidRDefault="008750A0" w:rsidP="008B3BBC">
      <w:pPr>
        <w:widowControl w:val="0"/>
        <w:numPr>
          <w:ilvl w:val="1"/>
          <w:numId w:val="20"/>
        </w:numPr>
        <w:tabs>
          <w:tab w:val="left" w:pos="477"/>
        </w:tabs>
        <w:spacing w:after="198" w:line="360" w:lineRule="exact"/>
        <w:ind w:left="480" w:hanging="48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</w:rPr>
      </w:pPr>
      <w:r w:rsidRPr="008750A0">
        <w:rPr>
          <w:rFonts w:ascii="Times New Roman" w:eastAsia="Times New Roman" w:hAnsi="Times New Roman" w:cs="Times New Roman"/>
          <w:color w:val="0070C0"/>
          <w:sz w:val="28"/>
          <w:szCs w:val="20"/>
        </w:rPr>
        <w:t>Ответственность за деятельность своих филиалов несет Партнерство.</w:t>
      </w:r>
    </w:p>
    <w:p w:rsidR="00FE0C18" w:rsidRPr="00791AE6" w:rsidRDefault="00FE0C18" w:rsidP="008B3BBC">
      <w:pPr>
        <w:pStyle w:val="a3"/>
        <w:ind w:left="1080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Предложений нет</w:t>
      </w:r>
      <w:r w:rsidR="00C334DA" w:rsidRPr="00791AE6">
        <w:rPr>
          <w:sz w:val="24"/>
          <w:szCs w:val="24"/>
        </w:rPr>
        <w:t>.</w:t>
      </w:r>
    </w:p>
    <w:p w:rsidR="00C1601F" w:rsidRPr="008B4D30" w:rsidRDefault="00FE0C18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85"/>
        </w:tabs>
        <w:spacing w:before="240" w:line="360" w:lineRule="exact"/>
        <w:ind w:left="482" w:hanging="482"/>
        <w:rPr>
          <w:color w:val="0070C0"/>
          <w:sz w:val="28"/>
        </w:rPr>
      </w:pPr>
      <w:r w:rsidRPr="00C1601F">
        <w:rPr>
          <w:b/>
          <w:sz w:val="24"/>
          <w:szCs w:val="24"/>
        </w:rPr>
        <w:t>Учет и отчетность</w:t>
      </w:r>
      <w:r w:rsidR="00C1601F" w:rsidRPr="008B4D30">
        <w:rPr>
          <w:color w:val="0070C0"/>
          <w:sz w:val="28"/>
        </w:rPr>
        <w:t>Партнерство ведет бухгалтерский учет, предоставляет бухгалтерскую и статистическую отчетность в порядке, установленном законодательством Российской Федерации. Партнерство предоставляет информацию о своей деятельности органам государственной статистики и налоговым органом, членам и иным лицам в соответствии с законодательством Российской Федерации и настоящим Уставом.</w:t>
      </w:r>
    </w:p>
    <w:p w:rsidR="00C1601F" w:rsidRPr="008B4D30" w:rsidRDefault="00C1601F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85"/>
        </w:tabs>
        <w:spacing w:after="202" w:line="360" w:lineRule="exact"/>
        <w:ind w:left="480" w:hanging="480"/>
        <w:rPr>
          <w:color w:val="0070C0"/>
          <w:sz w:val="28"/>
        </w:rPr>
      </w:pPr>
      <w:r w:rsidRPr="008B4D30">
        <w:rPr>
          <w:color w:val="0070C0"/>
          <w:sz w:val="28"/>
        </w:rPr>
        <w:t xml:space="preserve"> Размер и структура доходов Партнерства, а также сведения о размерах и составе имущества Партнерства, о его расходах, численности и составе работников, об оплате их труда, об использовании безвозмездного труда граждан деятельности Партнерства не могут быть предметом коммерческой тайны.</w:t>
      </w:r>
    </w:p>
    <w:p w:rsidR="00C1601F" w:rsidRPr="008B4D30" w:rsidRDefault="00C1601F" w:rsidP="008B3BBC">
      <w:pPr>
        <w:pStyle w:val="20"/>
        <w:shd w:val="clear" w:color="auto" w:fill="auto"/>
        <w:tabs>
          <w:tab w:val="left" w:pos="485"/>
        </w:tabs>
        <w:spacing w:after="202" w:line="360" w:lineRule="exact"/>
        <w:ind w:firstLine="0"/>
        <w:rPr>
          <w:color w:val="0070C0"/>
          <w:sz w:val="28"/>
        </w:rPr>
      </w:pPr>
    </w:p>
    <w:p w:rsidR="00C428EA" w:rsidRPr="00C1601F" w:rsidRDefault="00FE0C18" w:rsidP="008B3BBC">
      <w:pPr>
        <w:pStyle w:val="a3"/>
        <w:numPr>
          <w:ilvl w:val="0"/>
          <w:numId w:val="13"/>
        </w:numPr>
        <w:ind w:left="1080"/>
        <w:jc w:val="both"/>
        <w:rPr>
          <w:sz w:val="24"/>
          <w:szCs w:val="24"/>
        </w:rPr>
      </w:pPr>
      <w:r w:rsidRPr="00C1601F">
        <w:rPr>
          <w:sz w:val="24"/>
          <w:szCs w:val="24"/>
        </w:rPr>
        <w:t>Предложений нет</w:t>
      </w:r>
      <w:r w:rsidR="00C334DA" w:rsidRPr="00C1601F">
        <w:rPr>
          <w:sz w:val="24"/>
          <w:szCs w:val="24"/>
        </w:rPr>
        <w:t>.</w:t>
      </w:r>
    </w:p>
    <w:p w:rsidR="0026670B" w:rsidRDefault="0026670B" w:rsidP="008B3BBC">
      <w:pPr>
        <w:pStyle w:val="a3"/>
        <w:jc w:val="both"/>
        <w:rPr>
          <w:b/>
          <w:sz w:val="24"/>
          <w:szCs w:val="24"/>
        </w:rPr>
      </w:pPr>
    </w:p>
    <w:p w:rsidR="00E50D88" w:rsidRPr="00E50D88" w:rsidRDefault="00FE0C18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469"/>
        </w:tabs>
        <w:spacing w:line="360" w:lineRule="exact"/>
        <w:ind w:left="459" w:hanging="459"/>
        <w:rPr>
          <w:color w:val="0070C0"/>
          <w:sz w:val="28"/>
          <w:lang w:eastAsia="ru-RU" w:bidi="ru-RU"/>
        </w:rPr>
      </w:pPr>
      <w:r w:rsidRPr="0026670B">
        <w:rPr>
          <w:b/>
          <w:sz w:val="24"/>
          <w:szCs w:val="24"/>
        </w:rPr>
        <w:t>Реорганизация</w:t>
      </w:r>
      <w:r w:rsidR="0026670B" w:rsidRPr="0026670B">
        <w:rPr>
          <w:b/>
          <w:sz w:val="24"/>
          <w:szCs w:val="24"/>
        </w:rPr>
        <w:t xml:space="preserve">, </w:t>
      </w:r>
      <w:r w:rsidRPr="0026670B">
        <w:rPr>
          <w:b/>
          <w:sz w:val="24"/>
          <w:szCs w:val="24"/>
        </w:rPr>
        <w:t xml:space="preserve"> ликвидация</w:t>
      </w:r>
      <w:r w:rsidR="0026670B" w:rsidRPr="0026670B">
        <w:rPr>
          <w:b/>
          <w:sz w:val="24"/>
          <w:szCs w:val="24"/>
        </w:rPr>
        <w:t>, банкротство</w:t>
      </w:r>
      <w:r w:rsidR="00E50D88" w:rsidRPr="00E50D88">
        <w:rPr>
          <w:color w:val="0070C0"/>
          <w:sz w:val="28"/>
          <w:lang w:eastAsia="ru-RU" w:bidi="ru-RU"/>
        </w:rPr>
        <w:t>Реорганизация Партнерства может быть осуществлена в форме слияния, присоединения, разделения, выделения и преобразования.</w:t>
      </w:r>
    </w:p>
    <w:p w:rsidR="00E50D88" w:rsidRPr="00E50D88" w:rsidRDefault="00E50D88" w:rsidP="008B3BBC">
      <w:pPr>
        <w:widowControl w:val="0"/>
        <w:numPr>
          <w:ilvl w:val="1"/>
          <w:numId w:val="15"/>
        </w:numPr>
        <w:tabs>
          <w:tab w:val="left" w:pos="469"/>
        </w:tabs>
        <w:spacing w:after="0" w:line="360" w:lineRule="exact"/>
        <w:ind w:left="460" w:hanging="46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Партнерство считается реорганизационным,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E50D88" w:rsidRPr="00E50D88" w:rsidRDefault="00E50D88" w:rsidP="008B3BBC">
      <w:pPr>
        <w:widowControl w:val="0"/>
        <w:numPr>
          <w:ilvl w:val="1"/>
          <w:numId w:val="15"/>
        </w:numPr>
        <w:tabs>
          <w:tab w:val="left" w:pos="477"/>
        </w:tabs>
        <w:spacing w:after="0" w:line="360" w:lineRule="exact"/>
        <w:ind w:left="460" w:hanging="46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При реорганизации Партнерства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E50D88" w:rsidRPr="00E50D88" w:rsidRDefault="00E50D88" w:rsidP="008B3BBC">
      <w:pPr>
        <w:widowControl w:val="0"/>
        <w:numPr>
          <w:ilvl w:val="1"/>
          <w:numId w:val="15"/>
        </w:numPr>
        <w:spacing w:after="0" w:line="360" w:lineRule="exact"/>
        <w:ind w:left="460" w:hanging="46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 xml:space="preserve"> Государственная регистрация вновь возникшей в результате реорганизации организации (организаций) и внесение в единый государственный реестр юридических лиц записи о прекращении деятельности реорганизованной организации (организаций) осуществляется в порядке, установленном федеральными законами.</w:t>
      </w:r>
    </w:p>
    <w:p w:rsidR="00E50D88" w:rsidRPr="00E50D88" w:rsidRDefault="00E50D88" w:rsidP="008B3BBC">
      <w:pPr>
        <w:widowControl w:val="0"/>
        <w:numPr>
          <w:ilvl w:val="1"/>
          <w:numId w:val="15"/>
        </w:numPr>
        <w:tabs>
          <w:tab w:val="left" w:pos="477"/>
        </w:tabs>
        <w:spacing w:after="0" w:line="360" w:lineRule="exact"/>
        <w:ind w:left="460" w:hanging="46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Партнерство вправе преобразовываться в фонд или автономную некоммерческую организацию, а также в хозяйственное общество в случаях и порядке, которые установлены федеральным законом.</w:t>
      </w:r>
    </w:p>
    <w:p w:rsidR="00E50D88" w:rsidRPr="00E50D88" w:rsidRDefault="00E50D88" w:rsidP="008B3BBC">
      <w:pPr>
        <w:widowControl w:val="0"/>
        <w:numPr>
          <w:ilvl w:val="1"/>
          <w:numId w:val="15"/>
        </w:numPr>
        <w:tabs>
          <w:tab w:val="left" w:pos="477"/>
        </w:tabs>
        <w:spacing w:after="0" w:line="360" w:lineRule="exact"/>
        <w:ind w:left="460" w:hanging="46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Решение о преобразовании Партнерства принимается всеми учредителями Партнерства единогласно</w:t>
      </w:r>
    </w:p>
    <w:p w:rsidR="00E50D88" w:rsidRPr="00E50D88" w:rsidRDefault="00E50D88" w:rsidP="008B3BBC">
      <w:pPr>
        <w:widowControl w:val="0"/>
        <w:numPr>
          <w:ilvl w:val="1"/>
          <w:numId w:val="15"/>
        </w:numPr>
        <w:tabs>
          <w:tab w:val="left" w:pos="477"/>
        </w:tabs>
        <w:spacing w:after="0" w:line="360" w:lineRule="exact"/>
        <w:ind w:left="460" w:hanging="46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Партнерство может быть ликвидировано на основании и в порядке, которые предусмотрены Гражданским кодексом Российской Федерации и Федеральным законом «О некоммерческих организациях». Решение о ликвидации партнерства относится к исключительной компетенции Общего собрания Партнерства и принимается единогласно.</w:t>
      </w:r>
    </w:p>
    <w:p w:rsidR="00E50D88" w:rsidRPr="00E50D88" w:rsidRDefault="00E50D88" w:rsidP="008B3BBC">
      <w:pPr>
        <w:widowControl w:val="0"/>
        <w:numPr>
          <w:ilvl w:val="1"/>
          <w:numId w:val="15"/>
        </w:numPr>
        <w:tabs>
          <w:tab w:val="left" w:pos="477"/>
        </w:tabs>
        <w:spacing w:after="0" w:line="360" w:lineRule="exact"/>
        <w:ind w:left="460" w:hanging="46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Ликвидация Партнерства влечет ее прекращение без перехода прав и обязанностей в порядке правопреемства к другим лицам.</w:t>
      </w:r>
    </w:p>
    <w:p w:rsidR="00E50D88" w:rsidRPr="00E50D88" w:rsidRDefault="00E50D88" w:rsidP="008B3BBC">
      <w:pPr>
        <w:widowControl w:val="0"/>
        <w:numPr>
          <w:ilvl w:val="1"/>
          <w:numId w:val="15"/>
        </w:numPr>
        <w:tabs>
          <w:tab w:val="left" w:pos="477"/>
        </w:tabs>
        <w:spacing w:after="0" w:line="360" w:lineRule="exact"/>
        <w:ind w:left="460" w:hanging="46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Порядок и сроки ликвидации Партнерства:</w:t>
      </w:r>
    </w:p>
    <w:p w:rsidR="00E50D88" w:rsidRPr="00E50D88" w:rsidRDefault="00E50D88" w:rsidP="008B3BBC">
      <w:pPr>
        <w:widowControl w:val="0"/>
        <w:numPr>
          <w:ilvl w:val="1"/>
          <w:numId w:val="2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 xml:space="preserve">Общее собрание членов Партнерства, принявшее решение о ликвидации Партнерства, означает ликвидированную комиссию (ликвидатора); </w:t>
      </w:r>
    </w:p>
    <w:p w:rsidR="00E50D88" w:rsidRPr="00E50D88" w:rsidRDefault="00E50D88" w:rsidP="008B3BBC">
      <w:pPr>
        <w:widowControl w:val="0"/>
        <w:numPr>
          <w:ilvl w:val="1"/>
          <w:numId w:val="2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 xml:space="preserve">С момента ликвидационной комиссии к ней переходят полномочия по управлению делами Партнерства. Ликвидационная комиссия от имени ликвидируемого Партнерства выступает в суде, </w:t>
      </w:r>
    </w:p>
    <w:p w:rsidR="00E50D88" w:rsidRPr="00E50D88" w:rsidRDefault="00E50D88" w:rsidP="008B3BBC">
      <w:pPr>
        <w:widowControl w:val="0"/>
        <w:numPr>
          <w:ilvl w:val="1"/>
          <w:numId w:val="2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Партнерства, порядке и сроке заявления требований ее кредиторам. Срок заявления требований кредиторам не может быть менее чем два месяца со дня публикации о ликвидации Партнерства,</w:t>
      </w:r>
    </w:p>
    <w:p w:rsidR="00E50D88" w:rsidRPr="00E50D88" w:rsidRDefault="00E50D88" w:rsidP="008B3BBC">
      <w:pPr>
        <w:widowControl w:val="0"/>
        <w:numPr>
          <w:ilvl w:val="1"/>
          <w:numId w:val="2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 xml:space="preserve">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Партнерства, </w:t>
      </w:r>
    </w:p>
    <w:p w:rsidR="00E50D88" w:rsidRPr="00E50D88" w:rsidRDefault="00E50D88" w:rsidP="008B3BBC">
      <w:pPr>
        <w:widowControl w:val="0"/>
        <w:numPr>
          <w:ilvl w:val="1"/>
          <w:numId w:val="2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Партнерства, перечне предъявленных кредиторами требований, а также о результатах их рассмотрения.</w:t>
      </w:r>
    </w:p>
    <w:p w:rsidR="00E50D88" w:rsidRPr="00E50D88" w:rsidRDefault="00E50D88" w:rsidP="008B3BBC">
      <w:pPr>
        <w:widowControl w:val="0"/>
        <w:numPr>
          <w:ilvl w:val="1"/>
          <w:numId w:val="22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Промежуточный ликвидационный баланс Общим собранием членов Партнерства, принявшем решение о его ликвидации, о Если имеющиеся у ликвидируемого Партнерства денежные средства недостаточны для удовлетворения требований кредиторов, ликвидационная комиссия осуществляет продажу имущества с публичных торгов в порядке, установленном для исполнения судебных решений, о Выплата денежных сумм кредиторам ликвидируемого Партнерства производится ликвидационной комиссией в порядке очередности, установленной Гражданским кодексом Российской Федерации, в соответствии с промежуточным ликвидационным балансом, начиная со дня его утверждения, за исключением кредиторов третьей и четвертой очереди,, выплаты которым производятся по истечении месяца со дня утверждения промежуточного ликвидационного баланса.</w:t>
      </w:r>
    </w:p>
    <w:p w:rsidR="00E50D88" w:rsidRPr="00E50D88" w:rsidRDefault="00E50D88" w:rsidP="008B3BBC">
      <w:pPr>
        <w:widowControl w:val="0"/>
        <w:numPr>
          <w:ilvl w:val="1"/>
          <w:numId w:val="22"/>
        </w:numPr>
        <w:spacing w:after="0" w:line="360" w:lineRule="exact"/>
        <w:ind w:right="42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После завершения расчетов с кредиторами ликвидационная комиссия составляет ликвидационный баланс, который утверждается Общим собранием членом Партнерства, принявшим решение о ликвидации Партнерства, о При ликвидации Партнерства оставшееся после удовлетворения требований кредиторов имущество подлежит распределению между членами Партнерства в соответствии с их имущественным взносом. Размер которого не превышает размер их имущественных взносов.</w:t>
      </w:r>
    </w:p>
    <w:p w:rsidR="00E50D88" w:rsidRPr="00E50D88" w:rsidRDefault="00E50D88" w:rsidP="008B3BBC">
      <w:pPr>
        <w:widowControl w:val="0"/>
        <w:numPr>
          <w:ilvl w:val="1"/>
          <w:numId w:val="22"/>
        </w:numPr>
        <w:spacing w:after="0" w:line="360" w:lineRule="exact"/>
        <w:ind w:right="42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После удовлетворения требований кредиторов оставшееся имущество Партнерства, стоимость которого превышает размер имущественных взносов его членов, направляется в соответствии с настоящим Уставом на цели, в интересах которых оно было создано, и (или) на благотворительные цели. В случае если использование имущества ликвидируемого Партнерства в соответствии с его учредительными документами не представляется возможным, оно обращается в доход государства.</w:t>
      </w:r>
    </w:p>
    <w:p w:rsidR="00E50D88" w:rsidRPr="00E50D88" w:rsidRDefault="00E50D88" w:rsidP="008B3BBC">
      <w:pPr>
        <w:widowControl w:val="0"/>
        <w:numPr>
          <w:ilvl w:val="1"/>
          <w:numId w:val="15"/>
        </w:numPr>
        <w:tabs>
          <w:tab w:val="left" w:pos="570"/>
        </w:tabs>
        <w:spacing w:after="0" w:line="360" w:lineRule="exact"/>
        <w:ind w:left="770" w:right="420" w:hanging="77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Ликвидация Партнерства считается завершенной, а Партнерство — прекратившим существование после внесения об этом записи в единый государственный реестр юридических лиц.</w:t>
      </w:r>
    </w:p>
    <w:p w:rsidR="00E50D88" w:rsidRPr="00E50D88" w:rsidRDefault="00E50D88" w:rsidP="008B3BBC">
      <w:pPr>
        <w:widowControl w:val="0"/>
        <w:numPr>
          <w:ilvl w:val="1"/>
          <w:numId w:val="15"/>
        </w:numPr>
        <w:tabs>
          <w:tab w:val="left" w:pos="570"/>
        </w:tabs>
        <w:spacing w:after="438" w:line="360" w:lineRule="exact"/>
        <w:ind w:left="580" w:right="420" w:hanging="58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E50D88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После реорганизации деятельности Партнерства все документы (управленческие, финансово-хозяйственные, по личному составу и др.) передаются в соответствии с установленными правилами организации — правопреемнику. После ликвидации Партнерства документы постоянного хранения передаются на государственное хранение в архивы; документы по личному составу (приказы, личные дела и карточки учета, лицевые счета и т.п.) передаются в хранение в архив города, на территории которого находится Партнерство. Передача и упорядочение документов осуществляется силами и за счет средств Партнерства в соответствии с требованиями архивных органов.</w:t>
      </w:r>
    </w:p>
    <w:p w:rsidR="008B1F0F" w:rsidRDefault="00E12441" w:rsidP="008B3BBC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791AE6">
        <w:rPr>
          <w:sz w:val="24"/>
          <w:szCs w:val="24"/>
        </w:rPr>
        <w:t>Решения о реорганизации (слиянии) или ликвидации принимаются большинством членов Совета, но не менее 70% ).</w:t>
      </w:r>
    </w:p>
    <w:p w:rsidR="00E12441" w:rsidRDefault="00E12441" w:rsidP="008B3BBC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8B1F0F">
        <w:rPr>
          <w:sz w:val="24"/>
          <w:szCs w:val="24"/>
        </w:rPr>
        <w:t xml:space="preserve">Решение должно в обязательном порядке регулировать распределение оставшихся активов и закрытие задолженностей. Активы должны предоставляться организациям, которые действуют в той же сфере, что и Совет, или предоставляться на благотворительность, но не могут быть переданы в интересах какого-либо члена Совета. </w:t>
      </w:r>
    </w:p>
    <w:p w:rsidR="0026670B" w:rsidRPr="008B1F0F" w:rsidRDefault="0026670B" w:rsidP="008B3BBC">
      <w:pPr>
        <w:pStyle w:val="a3"/>
        <w:ind w:left="1800"/>
        <w:jc w:val="both"/>
        <w:rPr>
          <w:sz w:val="24"/>
          <w:szCs w:val="24"/>
        </w:rPr>
      </w:pPr>
    </w:p>
    <w:p w:rsidR="00FE0C18" w:rsidRPr="0026670B" w:rsidRDefault="0026670B" w:rsidP="008B3BBC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428EA" w:rsidRPr="0026670B">
        <w:rPr>
          <w:b/>
          <w:sz w:val="24"/>
          <w:szCs w:val="24"/>
        </w:rPr>
        <w:t xml:space="preserve">. </w:t>
      </w:r>
      <w:r w:rsidR="00FE0C18" w:rsidRPr="0026670B">
        <w:rPr>
          <w:b/>
          <w:sz w:val="24"/>
          <w:szCs w:val="24"/>
        </w:rPr>
        <w:t>Изменения в Устав</w:t>
      </w:r>
    </w:p>
    <w:p w:rsidR="00900CB3" w:rsidRPr="00900CB3" w:rsidRDefault="00900CB3" w:rsidP="008B3BBC">
      <w:pPr>
        <w:keepNext/>
        <w:keepLines/>
        <w:widowControl w:val="0"/>
        <w:numPr>
          <w:ilvl w:val="0"/>
          <w:numId w:val="15"/>
        </w:numPr>
        <w:tabs>
          <w:tab w:val="left" w:pos="1718"/>
        </w:tabs>
        <w:spacing w:before="120" w:after="0" w:line="280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 w:bidi="ru-RU"/>
        </w:rPr>
      </w:pPr>
      <w:bookmarkStart w:id="4" w:name="bookmark13"/>
      <w:r w:rsidRPr="00900CB3"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 w:bidi="ru-RU"/>
        </w:rPr>
        <w:t>ВНЕСЕНИЕ ИЗМЕНЕНИЙ В УСТАВ ПАРТНЕРСТВА</w:t>
      </w:r>
      <w:bookmarkEnd w:id="4"/>
    </w:p>
    <w:p w:rsidR="00900CB3" w:rsidRPr="00900CB3" w:rsidRDefault="00900CB3" w:rsidP="008B3BBC">
      <w:pPr>
        <w:widowControl w:val="0"/>
        <w:numPr>
          <w:ilvl w:val="1"/>
          <w:numId w:val="15"/>
        </w:numPr>
        <w:tabs>
          <w:tab w:val="left" w:pos="548"/>
        </w:tabs>
        <w:spacing w:after="0" w:line="360" w:lineRule="exact"/>
        <w:ind w:right="42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900CB3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Изменения в Устав Партнерства принимаются на основании проекта изменений в Устав Партнерства.</w:t>
      </w:r>
    </w:p>
    <w:p w:rsidR="00900CB3" w:rsidRPr="00900CB3" w:rsidRDefault="00900CB3" w:rsidP="008B3BBC">
      <w:pPr>
        <w:widowControl w:val="0"/>
        <w:numPr>
          <w:ilvl w:val="1"/>
          <w:numId w:val="15"/>
        </w:numPr>
        <w:tabs>
          <w:tab w:val="left" w:pos="548"/>
        </w:tabs>
        <w:spacing w:after="0" w:line="360" w:lineRule="exact"/>
        <w:ind w:right="42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900CB3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Изменения в Устав Партнерства могут быть внесены только по решению Общего собрания Партнерства на основании проекта изменений в Устав, утвержденного Партнерством.</w:t>
      </w:r>
    </w:p>
    <w:p w:rsidR="00900CB3" w:rsidRPr="00900CB3" w:rsidRDefault="00900CB3" w:rsidP="008B3BBC">
      <w:pPr>
        <w:widowControl w:val="0"/>
        <w:numPr>
          <w:ilvl w:val="1"/>
          <w:numId w:val="15"/>
        </w:numPr>
        <w:tabs>
          <w:tab w:val="left" w:pos="548"/>
        </w:tabs>
        <w:spacing w:after="0" w:line="360" w:lineRule="exact"/>
        <w:ind w:right="420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</w:pPr>
      <w:r w:rsidRPr="00900CB3">
        <w:rPr>
          <w:rFonts w:ascii="Times New Roman" w:eastAsia="Times New Roman" w:hAnsi="Times New Roman" w:cs="Times New Roman"/>
          <w:color w:val="0070C0"/>
          <w:sz w:val="28"/>
          <w:szCs w:val="20"/>
          <w:lang w:eastAsia="ru-RU" w:bidi="ru-RU"/>
        </w:rPr>
        <w:t>Изменения, внесенные в настоящий Устав, подлежит государственной регистрации в том же порядке и в те же сроки, что и государственная регистрация Партнерства.</w:t>
      </w:r>
    </w:p>
    <w:p w:rsidR="00900CB3" w:rsidRPr="00900CB3" w:rsidRDefault="00900CB3" w:rsidP="008B3BBC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900CB3">
        <w:rPr>
          <w:rFonts w:ascii="Arial Unicode MS" w:eastAsia="Arial Unicode MS" w:hAnsi="Arial Unicode MS" w:cs="Arial Unicode MS"/>
          <w:color w:val="0070C0"/>
          <w:sz w:val="28"/>
          <w:szCs w:val="24"/>
          <w:lang w:eastAsia="ru-RU" w:bidi="ru-RU"/>
        </w:rPr>
        <w:t>Изменения в Уставе Партнерства вступает в силу со дня из государственной регистрации</w:t>
      </w:r>
    </w:p>
    <w:p w:rsidR="00FE0C18" w:rsidRDefault="00FE0C18" w:rsidP="008B3BBC">
      <w:pPr>
        <w:pStyle w:val="a3"/>
        <w:jc w:val="both"/>
        <w:rPr>
          <w:sz w:val="24"/>
          <w:szCs w:val="24"/>
        </w:rPr>
      </w:pPr>
      <w:r w:rsidRPr="00791AE6">
        <w:rPr>
          <w:sz w:val="24"/>
          <w:szCs w:val="24"/>
        </w:rPr>
        <w:t>Предложений нет</w:t>
      </w:r>
      <w:r w:rsidR="00C334DA" w:rsidRPr="00791AE6">
        <w:rPr>
          <w:sz w:val="24"/>
          <w:szCs w:val="24"/>
        </w:rPr>
        <w:t>.</w:t>
      </w:r>
    </w:p>
    <w:p w:rsidR="0026670B" w:rsidRPr="00791AE6" w:rsidRDefault="0026670B" w:rsidP="008B3BBC">
      <w:pPr>
        <w:pStyle w:val="a3"/>
        <w:jc w:val="both"/>
        <w:rPr>
          <w:sz w:val="24"/>
          <w:szCs w:val="24"/>
        </w:rPr>
      </w:pPr>
    </w:p>
    <w:p w:rsidR="00FE0C18" w:rsidRPr="0026670B" w:rsidRDefault="00FE0C18" w:rsidP="008B3BBC">
      <w:pPr>
        <w:pStyle w:val="a3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6670B">
        <w:rPr>
          <w:b/>
          <w:sz w:val="24"/>
          <w:szCs w:val="24"/>
        </w:rPr>
        <w:t>Заключительные положения</w:t>
      </w:r>
    </w:p>
    <w:p w:rsidR="00900CB3" w:rsidRPr="008B4D30" w:rsidRDefault="00900CB3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542"/>
        </w:tabs>
        <w:spacing w:before="240" w:line="360" w:lineRule="exact"/>
        <w:ind w:left="578" w:right="403" w:hanging="578"/>
        <w:rPr>
          <w:color w:val="0070C0"/>
          <w:sz w:val="28"/>
        </w:rPr>
      </w:pPr>
      <w:r w:rsidRPr="008B4D30">
        <w:rPr>
          <w:color w:val="0070C0"/>
          <w:sz w:val="28"/>
        </w:rPr>
        <w:t>Устав утверждается Учредителями и вступает в силу с даты государственной регистрации Партнерства в качестве юридического лица.</w:t>
      </w:r>
    </w:p>
    <w:p w:rsidR="00900CB3" w:rsidRPr="008B4D30" w:rsidRDefault="00900CB3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542"/>
        </w:tabs>
        <w:spacing w:line="360" w:lineRule="exact"/>
        <w:ind w:left="580" w:right="400" w:hanging="580"/>
        <w:rPr>
          <w:color w:val="0070C0"/>
          <w:sz w:val="28"/>
        </w:rPr>
      </w:pPr>
      <w:r w:rsidRPr="008B4D30">
        <w:rPr>
          <w:color w:val="0070C0"/>
          <w:sz w:val="28"/>
        </w:rPr>
        <w:t>В случае нарушения настоящего Устава Партнерство несет ответственность в соответствии с законодательством Российской Федерации.</w:t>
      </w:r>
    </w:p>
    <w:p w:rsidR="00900CB3" w:rsidRPr="008B4D30" w:rsidRDefault="00900CB3" w:rsidP="008B3BBC">
      <w:pPr>
        <w:pStyle w:val="20"/>
        <w:numPr>
          <w:ilvl w:val="1"/>
          <w:numId w:val="15"/>
        </w:numPr>
        <w:shd w:val="clear" w:color="auto" w:fill="auto"/>
        <w:tabs>
          <w:tab w:val="left" w:pos="542"/>
        </w:tabs>
        <w:spacing w:after="8926" w:line="360" w:lineRule="exact"/>
        <w:ind w:left="580" w:right="400" w:hanging="580"/>
        <w:rPr>
          <w:color w:val="0070C0"/>
          <w:sz w:val="28"/>
        </w:rPr>
      </w:pPr>
      <w:r w:rsidRPr="008B4D30">
        <w:rPr>
          <w:color w:val="0070C0"/>
          <w:sz w:val="28"/>
        </w:rPr>
        <w:t>По всем вопросам, не нашедшим своего отражения в положениях Устава, но прямо или косвенно вытекающим из характера деятельности Партнерства, его отношений с Учредителями (членами) Партнерства и третьими лицами, и могущим иметь принципиальное значение для Партнерства и его Учредителей (членов) с точки зрения необходимости защиты их имущественных и нематериальных охраняемых законом прав и интересов, Партнерство и его члены будут руководствоваться положениями Гражданского кодекса Российской Федерации и иными действующими нормативными актами, применяемыми к деятельности Партнерства как некоммерческой организации.</w:t>
      </w:r>
    </w:p>
    <w:p w:rsidR="00FE0C18" w:rsidRPr="00791AE6" w:rsidRDefault="00FE0C18" w:rsidP="008B3BBC">
      <w:pPr>
        <w:pStyle w:val="a3"/>
        <w:ind w:left="1080"/>
        <w:jc w:val="both"/>
        <w:rPr>
          <w:sz w:val="24"/>
          <w:szCs w:val="24"/>
        </w:rPr>
      </w:pPr>
    </w:p>
    <w:p w:rsidR="00AF487C" w:rsidRPr="00791AE6" w:rsidRDefault="00AF487C" w:rsidP="008B3BBC">
      <w:pPr>
        <w:ind w:left="1080"/>
        <w:jc w:val="both"/>
        <w:rPr>
          <w:sz w:val="24"/>
          <w:szCs w:val="24"/>
        </w:rPr>
      </w:pPr>
    </w:p>
    <w:p w:rsidR="005427D9" w:rsidRPr="00791AE6" w:rsidRDefault="005427D9" w:rsidP="008B3BBC">
      <w:pPr>
        <w:ind w:left="1080"/>
        <w:jc w:val="both"/>
        <w:rPr>
          <w:sz w:val="24"/>
          <w:szCs w:val="24"/>
        </w:rPr>
      </w:pPr>
    </w:p>
    <w:p w:rsidR="005427D9" w:rsidRPr="00791AE6" w:rsidRDefault="005427D9" w:rsidP="008B3BBC">
      <w:pPr>
        <w:ind w:left="1080"/>
        <w:jc w:val="both"/>
        <w:rPr>
          <w:sz w:val="24"/>
          <w:szCs w:val="24"/>
        </w:rPr>
      </w:pPr>
    </w:p>
    <w:p w:rsidR="00DD57DF" w:rsidRPr="00791AE6" w:rsidRDefault="00DD57DF" w:rsidP="008B3BBC">
      <w:pPr>
        <w:pStyle w:val="a3"/>
        <w:jc w:val="both"/>
        <w:rPr>
          <w:sz w:val="24"/>
          <w:szCs w:val="24"/>
        </w:rPr>
      </w:pPr>
    </w:p>
    <w:p w:rsidR="00A603EC" w:rsidRPr="00791AE6" w:rsidRDefault="00A603EC" w:rsidP="008B3BBC">
      <w:pPr>
        <w:pStyle w:val="a3"/>
        <w:jc w:val="both"/>
        <w:rPr>
          <w:sz w:val="24"/>
          <w:szCs w:val="24"/>
        </w:rPr>
      </w:pPr>
    </w:p>
    <w:sectPr w:rsidR="00A603EC" w:rsidRPr="00791AE6" w:rsidSect="00C3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D1C" w:rsidRDefault="00DE5D1C">
      <w:pPr>
        <w:spacing w:after="0" w:line="240" w:lineRule="auto"/>
      </w:pPr>
      <w:r>
        <w:separator/>
      </w:r>
    </w:p>
  </w:endnote>
  <w:endnote w:type="continuationSeparator" w:id="1">
    <w:p w:rsidR="00DE5D1C" w:rsidRDefault="00DE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44" w:rsidRDefault="00C36168">
    <w:pPr>
      <w:rPr>
        <w:sz w:val="2"/>
        <w:szCs w:val="2"/>
      </w:rPr>
    </w:pPr>
    <w:r w:rsidRPr="00C361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11.8pt;margin-top:736.6pt;width:9.05pt;height:20.7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yhqgIAAKY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" filled="f" stroked="f">
          <v:textbox style="mso-fit-shape-to-text:t" inset="0,0,0,0">
            <w:txbxContent>
              <w:p w:rsidR="00CB6444" w:rsidRDefault="00DE5D1C">
                <w:pPr>
                  <w:pStyle w:val="ac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D1C" w:rsidRDefault="00DE5D1C">
      <w:pPr>
        <w:spacing w:after="0" w:line="240" w:lineRule="auto"/>
      </w:pPr>
      <w:r>
        <w:separator/>
      </w:r>
    </w:p>
  </w:footnote>
  <w:footnote w:type="continuationSeparator" w:id="1">
    <w:p w:rsidR="00DE5D1C" w:rsidRDefault="00DE5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1D0"/>
    <w:multiLevelType w:val="hybridMultilevel"/>
    <w:tmpl w:val="5F78F5A4"/>
    <w:lvl w:ilvl="0" w:tplc="039A9CF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0103F"/>
    <w:multiLevelType w:val="hybridMultilevel"/>
    <w:tmpl w:val="CE02A64A"/>
    <w:lvl w:ilvl="0" w:tplc="F40AE8D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525B98"/>
    <w:multiLevelType w:val="hybridMultilevel"/>
    <w:tmpl w:val="372279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2459B"/>
    <w:multiLevelType w:val="multilevel"/>
    <w:tmpl w:val="1F5C4E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10402D3E"/>
    <w:multiLevelType w:val="multilevel"/>
    <w:tmpl w:val="D50E37E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86D68"/>
    <w:multiLevelType w:val="multilevel"/>
    <w:tmpl w:val="1DA8FCB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39711B"/>
    <w:multiLevelType w:val="hybridMultilevel"/>
    <w:tmpl w:val="81E2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72738"/>
    <w:multiLevelType w:val="multilevel"/>
    <w:tmpl w:val="EBA263E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C01D52"/>
    <w:multiLevelType w:val="multilevel"/>
    <w:tmpl w:val="139242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>
    <w:nsid w:val="2DDD2885"/>
    <w:multiLevelType w:val="hybridMultilevel"/>
    <w:tmpl w:val="8426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D3014"/>
    <w:multiLevelType w:val="multilevel"/>
    <w:tmpl w:val="90405A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7A28F7"/>
    <w:multiLevelType w:val="multilevel"/>
    <w:tmpl w:val="8D3EE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F1203"/>
    <w:multiLevelType w:val="multilevel"/>
    <w:tmpl w:val="5DCA7242"/>
    <w:lvl w:ilvl="0">
      <w:start w:val="4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8" w:hanging="608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4DD74DB"/>
    <w:multiLevelType w:val="hybridMultilevel"/>
    <w:tmpl w:val="701EC42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C6EA3"/>
    <w:multiLevelType w:val="hybridMultilevel"/>
    <w:tmpl w:val="F6A8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E3F6B"/>
    <w:multiLevelType w:val="multilevel"/>
    <w:tmpl w:val="5CC688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65D868CC"/>
    <w:multiLevelType w:val="multilevel"/>
    <w:tmpl w:val="9A2AD79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3" w:hanging="44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>
    <w:nsid w:val="6E224BDC"/>
    <w:multiLevelType w:val="multilevel"/>
    <w:tmpl w:val="652A93E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3F00C6B"/>
    <w:multiLevelType w:val="hybridMultilevel"/>
    <w:tmpl w:val="F8C4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11724"/>
    <w:multiLevelType w:val="hybridMultilevel"/>
    <w:tmpl w:val="CCA808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B4F0B"/>
    <w:multiLevelType w:val="multilevel"/>
    <w:tmpl w:val="034CB6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8"/>
  </w:num>
  <w:num w:numId="5">
    <w:abstractNumId w:val="18"/>
  </w:num>
  <w:num w:numId="6">
    <w:abstractNumId w:val="13"/>
  </w:num>
  <w:num w:numId="7">
    <w:abstractNumId w:val="17"/>
  </w:num>
  <w:num w:numId="8">
    <w:abstractNumId w:val="3"/>
  </w:num>
  <w:num w:numId="9">
    <w:abstractNumId w:val="16"/>
  </w:num>
  <w:num w:numId="10">
    <w:abstractNumId w:val="0"/>
  </w:num>
  <w:num w:numId="11">
    <w:abstractNumId w:val="12"/>
  </w:num>
  <w:num w:numId="12">
    <w:abstractNumId w:val="5"/>
  </w:num>
  <w:num w:numId="13">
    <w:abstractNumId w:val="15"/>
  </w:num>
  <w:num w:numId="14">
    <w:abstractNumId w:val="1"/>
  </w:num>
  <w:num w:numId="15">
    <w:abstractNumId w:val="10"/>
  </w:num>
  <w:num w:numId="16">
    <w:abstractNumId w:val="11"/>
  </w:num>
  <w:num w:numId="17">
    <w:abstractNumId w:val="4"/>
  </w:num>
  <w:num w:numId="18">
    <w:abstractNumId w:val="7"/>
  </w:num>
  <w:num w:numId="19">
    <w:abstractNumId w:val="19"/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3FD8"/>
    <w:rsid w:val="0004111F"/>
    <w:rsid w:val="000515BE"/>
    <w:rsid w:val="00056C7C"/>
    <w:rsid w:val="00063479"/>
    <w:rsid w:val="00063A38"/>
    <w:rsid w:val="00076E85"/>
    <w:rsid w:val="000860AB"/>
    <w:rsid w:val="00087A37"/>
    <w:rsid w:val="00091A96"/>
    <w:rsid w:val="000A3D25"/>
    <w:rsid w:val="000D5FC4"/>
    <w:rsid w:val="000E5011"/>
    <w:rsid w:val="000F3630"/>
    <w:rsid w:val="000F3E73"/>
    <w:rsid w:val="0010628D"/>
    <w:rsid w:val="00107965"/>
    <w:rsid w:val="001239D2"/>
    <w:rsid w:val="00133595"/>
    <w:rsid w:val="00134466"/>
    <w:rsid w:val="00137B94"/>
    <w:rsid w:val="001416DA"/>
    <w:rsid w:val="00141D1B"/>
    <w:rsid w:val="00152F8D"/>
    <w:rsid w:val="00161B40"/>
    <w:rsid w:val="00163C5F"/>
    <w:rsid w:val="001662A8"/>
    <w:rsid w:val="001678F3"/>
    <w:rsid w:val="00167A27"/>
    <w:rsid w:val="0017657E"/>
    <w:rsid w:val="001A37DF"/>
    <w:rsid w:val="001B254E"/>
    <w:rsid w:val="001C1813"/>
    <w:rsid w:val="001C5354"/>
    <w:rsid w:val="001C7C1C"/>
    <w:rsid w:val="001D3597"/>
    <w:rsid w:val="001E4087"/>
    <w:rsid w:val="001F0E3D"/>
    <w:rsid w:val="00215FB6"/>
    <w:rsid w:val="002175AB"/>
    <w:rsid w:val="00225CD3"/>
    <w:rsid w:val="00232A38"/>
    <w:rsid w:val="00233266"/>
    <w:rsid w:val="00237FCD"/>
    <w:rsid w:val="002431C5"/>
    <w:rsid w:val="00246C14"/>
    <w:rsid w:val="00252CCA"/>
    <w:rsid w:val="0026670B"/>
    <w:rsid w:val="00277B06"/>
    <w:rsid w:val="00290D30"/>
    <w:rsid w:val="0029797A"/>
    <w:rsid w:val="002A01D0"/>
    <w:rsid w:val="002A5FB0"/>
    <w:rsid w:val="002D2D5F"/>
    <w:rsid w:val="002D6014"/>
    <w:rsid w:val="002D7F19"/>
    <w:rsid w:val="002E407F"/>
    <w:rsid w:val="002F675F"/>
    <w:rsid w:val="00303B0D"/>
    <w:rsid w:val="00305727"/>
    <w:rsid w:val="003209B2"/>
    <w:rsid w:val="0032685E"/>
    <w:rsid w:val="00337B07"/>
    <w:rsid w:val="00343A4E"/>
    <w:rsid w:val="003477A3"/>
    <w:rsid w:val="003800F3"/>
    <w:rsid w:val="00391AD6"/>
    <w:rsid w:val="003A5C95"/>
    <w:rsid w:val="003B3E89"/>
    <w:rsid w:val="003B4C91"/>
    <w:rsid w:val="003C123D"/>
    <w:rsid w:val="003C5B99"/>
    <w:rsid w:val="003C5E3F"/>
    <w:rsid w:val="003C6F3E"/>
    <w:rsid w:val="003D0986"/>
    <w:rsid w:val="003E31FB"/>
    <w:rsid w:val="003E790B"/>
    <w:rsid w:val="00401C8B"/>
    <w:rsid w:val="00422C0C"/>
    <w:rsid w:val="00427100"/>
    <w:rsid w:val="0043678B"/>
    <w:rsid w:val="00444F06"/>
    <w:rsid w:val="00482D0B"/>
    <w:rsid w:val="00494442"/>
    <w:rsid w:val="004A44A1"/>
    <w:rsid w:val="004A734A"/>
    <w:rsid w:val="004B033D"/>
    <w:rsid w:val="004B370A"/>
    <w:rsid w:val="004B5719"/>
    <w:rsid w:val="004C3B3B"/>
    <w:rsid w:val="004D313E"/>
    <w:rsid w:val="004D4874"/>
    <w:rsid w:val="004E1FC5"/>
    <w:rsid w:val="00503310"/>
    <w:rsid w:val="00507B92"/>
    <w:rsid w:val="00523D8B"/>
    <w:rsid w:val="005336EC"/>
    <w:rsid w:val="00534E41"/>
    <w:rsid w:val="005427D9"/>
    <w:rsid w:val="00543692"/>
    <w:rsid w:val="00544264"/>
    <w:rsid w:val="00546810"/>
    <w:rsid w:val="00565F0C"/>
    <w:rsid w:val="005753A5"/>
    <w:rsid w:val="0058273F"/>
    <w:rsid w:val="005917CB"/>
    <w:rsid w:val="005938DD"/>
    <w:rsid w:val="00593C99"/>
    <w:rsid w:val="005A06C8"/>
    <w:rsid w:val="005C3EF7"/>
    <w:rsid w:val="005D11CD"/>
    <w:rsid w:val="005E6D4C"/>
    <w:rsid w:val="005F2CF3"/>
    <w:rsid w:val="005F4F24"/>
    <w:rsid w:val="00600104"/>
    <w:rsid w:val="006020E0"/>
    <w:rsid w:val="00603DD9"/>
    <w:rsid w:val="00613267"/>
    <w:rsid w:val="006158D4"/>
    <w:rsid w:val="00622E9A"/>
    <w:rsid w:val="00643AF6"/>
    <w:rsid w:val="00650EDD"/>
    <w:rsid w:val="00652D27"/>
    <w:rsid w:val="00661AF0"/>
    <w:rsid w:val="00662794"/>
    <w:rsid w:val="006779FB"/>
    <w:rsid w:val="00685E6D"/>
    <w:rsid w:val="00694E81"/>
    <w:rsid w:val="00696D82"/>
    <w:rsid w:val="006A0A3B"/>
    <w:rsid w:val="006A156B"/>
    <w:rsid w:val="006C32BC"/>
    <w:rsid w:val="006C338D"/>
    <w:rsid w:val="006C3F48"/>
    <w:rsid w:val="006C50F6"/>
    <w:rsid w:val="006C5631"/>
    <w:rsid w:val="006C5CEE"/>
    <w:rsid w:val="006C7CBF"/>
    <w:rsid w:val="006D3016"/>
    <w:rsid w:val="006E6E8D"/>
    <w:rsid w:val="006F0571"/>
    <w:rsid w:val="006F4BD6"/>
    <w:rsid w:val="00707651"/>
    <w:rsid w:val="00707843"/>
    <w:rsid w:val="0072006E"/>
    <w:rsid w:val="00734907"/>
    <w:rsid w:val="007423EC"/>
    <w:rsid w:val="00742E5C"/>
    <w:rsid w:val="00750C47"/>
    <w:rsid w:val="00752A43"/>
    <w:rsid w:val="00755A7E"/>
    <w:rsid w:val="0077355E"/>
    <w:rsid w:val="00775AF0"/>
    <w:rsid w:val="00777437"/>
    <w:rsid w:val="00791AE6"/>
    <w:rsid w:val="0079448D"/>
    <w:rsid w:val="007A433B"/>
    <w:rsid w:val="007A5A8C"/>
    <w:rsid w:val="007B6CE9"/>
    <w:rsid w:val="007C0FDE"/>
    <w:rsid w:val="007C3F3E"/>
    <w:rsid w:val="007D5CEB"/>
    <w:rsid w:val="007E2230"/>
    <w:rsid w:val="007F473D"/>
    <w:rsid w:val="007F544F"/>
    <w:rsid w:val="008047CD"/>
    <w:rsid w:val="008117C3"/>
    <w:rsid w:val="00811D6D"/>
    <w:rsid w:val="00813B18"/>
    <w:rsid w:val="00817008"/>
    <w:rsid w:val="00827062"/>
    <w:rsid w:val="0084045F"/>
    <w:rsid w:val="0084614D"/>
    <w:rsid w:val="008750A0"/>
    <w:rsid w:val="00875E3D"/>
    <w:rsid w:val="00880359"/>
    <w:rsid w:val="00886174"/>
    <w:rsid w:val="00891691"/>
    <w:rsid w:val="0089574B"/>
    <w:rsid w:val="008B14FD"/>
    <w:rsid w:val="008B1F0F"/>
    <w:rsid w:val="008B3BBC"/>
    <w:rsid w:val="008C233D"/>
    <w:rsid w:val="008D1198"/>
    <w:rsid w:val="008D364B"/>
    <w:rsid w:val="008E4167"/>
    <w:rsid w:val="008E47C7"/>
    <w:rsid w:val="008E633B"/>
    <w:rsid w:val="008F33C3"/>
    <w:rsid w:val="008F4F2A"/>
    <w:rsid w:val="00900CB3"/>
    <w:rsid w:val="00901A42"/>
    <w:rsid w:val="00906218"/>
    <w:rsid w:val="00907E9D"/>
    <w:rsid w:val="009130D6"/>
    <w:rsid w:val="00913253"/>
    <w:rsid w:val="00921A2C"/>
    <w:rsid w:val="009224EA"/>
    <w:rsid w:val="00927892"/>
    <w:rsid w:val="00945584"/>
    <w:rsid w:val="00952FD1"/>
    <w:rsid w:val="009577B6"/>
    <w:rsid w:val="00964D7B"/>
    <w:rsid w:val="00974B2E"/>
    <w:rsid w:val="009818B6"/>
    <w:rsid w:val="00983B5A"/>
    <w:rsid w:val="00984704"/>
    <w:rsid w:val="00987F55"/>
    <w:rsid w:val="00994D03"/>
    <w:rsid w:val="009A5F89"/>
    <w:rsid w:val="009C168C"/>
    <w:rsid w:val="009E20BB"/>
    <w:rsid w:val="00A00011"/>
    <w:rsid w:val="00A03B67"/>
    <w:rsid w:val="00A14304"/>
    <w:rsid w:val="00A1466C"/>
    <w:rsid w:val="00A20241"/>
    <w:rsid w:val="00A320CE"/>
    <w:rsid w:val="00A3218C"/>
    <w:rsid w:val="00A602BD"/>
    <w:rsid w:val="00A603EC"/>
    <w:rsid w:val="00A606DB"/>
    <w:rsid w:val="00A72168"/>
    <w:rsid w:val="00A8109E"/>
    <w:rsid w:val="00A85B89"/>
    <w:rsid w:val="00A86F51"/>
    <w:rsid w:val="00AA0120"/>
    <w:rsid w:val="00AA2427"/>
    <w:rsid w:val="00AA2623"/>
    <w:rsid w:val="00AA57BF"/>
    <w:rsid w:val="00AB3E25"/>
    <w:rsid w:val="00AB4B84"/>
    <w:rsid w:val="00AC2CD5"/>
    <w:rsid w:val="00AD0C2C"/>
    <w:rsid w:val="00AD4357"/>
    <w:rsid w:val="00AE5DB5"/>
    <w:rsid w:val="00AE765F"/>
    <w:rsid w:val="00AF487C"/>
    <w:rsid w:val="00AF6CFE"/>
    <w:rsid w:val="00B01A83"/>
    <w:rsid w:val="00B21681"/>
    <w:rsid w:val="00B22455"/>
    <w:rsid w:val="00B246AA"/>
    <w:rsid w:val="00B32D18"/>
    <w:rsid w:val="00B349D0"/>
    <w:rsid w:val="00B553FE"/>
    <w:rsid w:val="00B678DD"/>
    <w:rsid w:val="00B74684"/>
    <w:rsid w:val="00B76AA3"/>
    <w:rsid w:val="00B805BF"/>
    <w:rsid w:val="00B8689F"/>
    <w:rsid w:val="00B96A8B"/>
    <w:rsid w:val="00BA3262"/>
    <w:rsid w:val="00BB036B"/>
    <w:rsid w:val="00BB2461"/>
    <w:rsid w:val="00BD01E8"/>
    <w:rsid w:val="00BD709C"/>
    <w:rsid w:val="00BD7313"/>
    <w:rsid w:val="00BE285B"/>
    <w:rsid w:val="00C01B55"/>
    <w:rsid w:val="00C05EDA"/>
    <w:rsid w:val="00C1601F"/>
    <w:rsid w:val="00C16554"/>
    <w:rsid w:val="00C334DA"/>
    <w:rsid w:val="00C34DF3"/>
    <w:rsid w:val="00C36168"/>
    <w:rsid w:val="00C428EA"/>
    <w:rsid w:val="00C42AEE"/>
    <w:rsid w:val="00C45C29"/>
    <w:rsid w:val="00C53024"/>
    <w:rsid w:val="00C550BD"/>
    <w:rsid w:val="00C616BA"/>
    <w:rsid w:val="00C71BDF"/>
    <w:rsid w:val="00C755FC"/>
    <w:rsid w:val="00C86252"/>
    <w:rsid w:val="00CA6BBF"/>
    <w:rsid w:val="00CA76ED"/>
    <w:rsid w:val="00CB5EA8"/>
    <w:rsid w:val="00CB7DF9"/>
    <w:rsid w:val="00CC3484"/>
    <w:rsid w:val="00CC4580"/>
    <w:rsid w:val="00CC697C"/>
    <w:rsid w:val="00CD2523"/>
    <w:rsid w:val="00D031B5"/>
    <w:rsid w:val="00D20E4E"/>
    <w:rsid w:val="00D367FD"/>
    <w:rsid w:val="00D37101"/>
    <w:rsid w:val="00D44533"/>
    <w:rsid w:val="00D45314"/>
    <w:rsid w:val="00D61459"/>
    <w:rsid w:val="00D62C01"/>
    <w:rsid w:val="00D63AAF"/>
    <w:rsid w:val="00D65F9F"/>
    <w:rsid w:val="00D76F3D"/>
    <w:rsid w:val="00D9060C"/>
    <w:rsid w:val="00D964D9"/>
    <w:rsid w:val="00DA538B"/>
    <w:rsid w:val="00DA710B"/>
    <w:rsid w:val="00DD06DF"/>
    <w:rsid w:val="00DD2E55"/>
    <w:rsid w:val="00DD57DF"/>
    <w:rsid w:val="00DE5D1C"/>
    <w:rsid w:val="00DF0496"/>
    <w:rsid w:val="00E061DD"/>
    <w:rsid w:val="00E07F2A"/>
    <w:rsid w:val="00E12441"/>
    <w:rsid w:val="00E15119"/>
    <w:rsid w:val="00E247C3"/>
    <w:rsid w:val="00E43B9A"/>
    <w:rsid w:val="00E50D88"/>
    <w:rsid w:val="00E53CD0"/>
    <w:rsid w:val="00E625F5"/>
    <w:rsid w:val="00E6409C"/>
    <w:rsid w:val="00E72529"/>
    <w:rsid w:val="00E84AAE"/>
    <w:rsid w:val="00E93FD8"/>
    <w:rsid w:val="00E97C48"/>
    <w:rsid w:val="00EA1261"/>
    <w:rsid w:val="00EA12D5"/>
    <w:rsid w:val="00EA1920"/>
    <w:rsid w:val="00EA4C53"/>
    <w:rsid w:val="00EB2D00"/>
    <w:rsid w:val="00EE1498"/>
    <w:rsid w:val="00EE6562"/>
    <w:rsid w:val="00EF02BC"/>
    <w:rsid w:val="00F017E1"/>
    <w:rsid w:val="00F1130C"/>
    <w:rsid w:val="00F2137E"/>
    <w:rsid w:val="00F2341E"/>
    <w:rsid w:val="00F2710B"/>
    <w:rsid w:val="00F32807"/>
    <w:rsid w:val="00F33464"/>
    <w:rsid w:val="00F374B8"/>
    <w:rsid w:val="00F41513"/>
    <w:rsid w:val="00F45C7B"/>
    <w:rsid w:val="00F51030"/>
    <w:rsid w:val="00F60DC5"/>
    <w:rsid w:val="00F712C2"/>
    <w:rsid w:val="00F76346"/>
    <w:rsid w:val="00F81340"/>
    <w:rsid w:val="00F840C1"/>
    <w:rsid w:val="00F9542C"/>
    <w:rsid w:val="00FA56F3"/>
    <w:rsid w:val="00FB0720"/>
    <w:rsid w:val="00FB2E4C"/>
    <w:rsid w:val="00FB7EEB"/>
    <w:rsid w:val="00FC7C9F"/>
    <w:rsid w:val="00FD039E"/>
    <w:rsid w:val="00FD3F6C"/>
    <w:rsid w:val="00FD7B93"/>
    <w:rsid w:val="00FE0C18"/>
    <w:rsid w:val="00FE1B8F"/>
    <w:rsid w:val="00FE3D7B"/>
    <w:rsid w:val="00FF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4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813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13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13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13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13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1340"/>
    <w:rPr>
      <w:rFonts w:ascii="Segoe UI" w:hAnsi="Segoe UI" w:cs="Segoe UI"/>
      <w:sz w:val="18"/>
      <w:szCs w:val="18"/>
    </w:rPr>
  </w:style>
  <w:style w:type="paragraph" w:customStyle="1" w:styleId="m3193444302752567098msolistparagraph">
    <w:name w:val="m_3193444302752567098msolistparagraph"/>
    <w:basedOn w:val="a"/>
    <w:rsid w:val="004C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750C4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750C47"/>
    <w:pPr>
      <w:widowControl w:val="0"/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411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11F"/>
    <w:pPr>
      <w:widowControl w:val="0"/>
      <w:shd w:val="clear" w:color="auto" w:fill="FFFFFF"/>
      <w:spacing w:after="0" w:line="223" w:lineRule="exact"/>
      <w:ind w:hanging="6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Колонтитул_"/>
    <w:basedOn w:val="a0"/>
    <w:link w:val="ac"/>
    <w:rsid w:val="00A1430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rsid w:val="00A143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d">
    <w:name w:val="Hyperlink"/>
    <w:basedOn w:val="a0"/>
    <w:rsid w:val="00E50D8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8895</Words>
  <Characters>50706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Kozlova</dc:creator>
  <cp:lastModifiedBy>Стас</cp:lastModifiedBy>
  <cp:revision>2</cp:revision>
  <dcterms:created xsi:type="dcterms:W3CDTF">2019-07-09T14:10:00Z</dcterms:created>
  <dcterms:modified xsi:type="dcterms:W3CDTF">2019-07-09T14:10:00Z</dcterms:modified>
</cp:coreProperties>
</file>